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7F" w:rsidRDefault="00DC4A7F" w:rsidP="00DC4A7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30"/>
          <w:szCs w:val="30"/>
        </w:rPr>
      </w:pPr>
      <w:r w:rsidRPr="00DC4A7F">
        <w:rPr>
          <w:rFonts w:ascii="Times" w:hAnsi="Times" w:cs="Times"/>
          <w:b/>
          <w:sz w:val="30"/>
          <w:szCs w:val="30"/>
        </w:rPr>
        <w:t>LE TIPOLOGIE DI FARINE IN COMMERCIO</w:t>
      </w:r>
    </w:p>
    <w:p w:rsidR="00DC4A7F" w:rsidRPr="00DC4A7F" w:rsidRDefault="00DC4A7F" w:rsidP="00DC4A7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30"/>
          <w:szCs w:val="30"/>
        </w:rPr>
      </w:pPr>
    </w:p>
    <w:p w:rsidR="00DC4A7F" w:rsidRDefault="00DC4A7F" w:rsidP="00DC4A7F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• </w:t>
      </w:r>
      <w:r w:rsidRPr="00DC4A7F">
        <w:rPr>
          <w:rFonts w:ascii="Times" w:hAnsi="Times" w:cs="Times"/>
          <w:b/>
          <w:sz w:val="30"/>
          <w:szCs w:val="30"/>
        </w:rPr>
        <w:t xml:space="preserve">tipo </w:t>
      </w:r>
      <w:proofErr w:type="gramStart"/>
      <w:r w:rsidRPr="00DC4A7F">
        <w:rPr>
          <w:rFonts w:ascii="Times" w:hAnsi="Times" w:cs="Times"/>
          <w:b/>
          <w:sz w:val="30"/>
          <w:szCs w:val="30"/>
        </w:rPr>
        <w:t>00</w:t>
      </w:r>
      <w:proofErr w:type="gramEnd"/>
      <w:r w:rsidRPr="00DC4A7F">
        <w:rPr>
          <w:rFonts w:ascii="Times" w:hAnsi="Times" w:cs="Times"/>
          <w:b/>
          <w:sz w:val="30"/>
          <w:szCs w:val="30"/>
        </w:rPr>
        <w:t>,</w:t>
      </w:r>
      <w:r>
        <w:rPr>
          <w:rFonts w:ascii="Times" w:hAnsi="Times" w:cs="Times"/>
          <w:sz w:val="30"/>
          <w:szCs w:val="30"/>
        </w:rPr>
        <w:t xml:space="preserve"> la più raffinata, ricca in amidi, con un contenuto esiguo di elementi nutrizionali essenziali e apporto di fibre pari a zero, ideale per lievitati veloci, dolci, pasticceria e pasta fresca;</w:t>
      </w:r>
    </w:p>
    <w:p w:rsidR="00DC4A7F" w:rsidRDefault="00DC4A7F" w:rsidP="00DC4A7F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</w:p>
    <w:p w:rsidR="00DC4A7F" w:rsidRDefault="00DC4A7F" w:rsidP="00DC4A7F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• </w:t>
      </w:r>
      <w:r w:rsidRPr="00DC4A7F">
        <w:rPr>
          <w:rFonts w:ascii="Times" w:hAnsi="Times" w:cs="Times"/>
          <w:b/>
          <w:sz w:val="30"/>
          <w:szCs w:val="30"/>
        </w:rPr>
        <w:t xml:space="preserve">tipo </w:t>
      </w:r>
      <w:proofErr w:type="gramStart"/>
      <w:r w:rsidRPr="00DC4A7F">
        <w:rPr>
          <w:rFonts w:ascii="Times" w:hAnsi="Times" w:cs="Times"/>
          <w:b/>
          <w:sz w:val="30"/>
          <w:szCs w:val="30"/>
        </w:rPr>
        <w:t>0</w:t>
      </w:r>
      <w:proofErr w:type="gramEnd"/>
      <w:r w:rsidRPr="00DC4A7F">
        <w:rPr>
          <w:rFonts w:ascii="Times" w:hAnsi="Times" w:cs="Times"/>
          <w:b/>
          <w:sz w:val="30"/>
          <w:szCs w:val="30"/>
        </w:rPr>
        <w:t>,</w:t>
      </w:r>
      <w:r>
        <w:rPr>
          <w:rFonts w:ascii="Times" w:hAnsi="Times" w:cs="Times"/>
          <w:sz w:val="30"/>
          <w:szCs w:val="30"/>
        </w:rPr>
        <w:t xml:space="preserve"> con un elevato contenuto in amidi e minor apporto in grassi e fibre, utilizzata per panificazioni casalinghe o per il pane bianco comune;</w:t>
      </w:r>
    </w:p>
    <w:p w:rsidR="00DC4A7F" w:rsidRDefault="00DC4A7F" w:rsidP="00DC4A7F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</w:p>
    <w:p w:rsidR="00DC4A7F" w:rsidRDefault="00DC4A7F" w:rsidP="00DC4A7F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• </w:t>
      </w:r>
      <w:r w:rsidRPr="00DC4A7F">
        <w:rPr>
          <w:rFonts w:ascii="Times" w:hAnsi="Times" w:cs="Times"/>
          <w:b/>
          <w:sz w:val="30"/>
          <w:szCs w:val="30"/>
        </w:rPr>
        <w:t xml:space="preserve">tipo </w:t>
      </w:r>
      <w:proofErr w:type="gramStart"/>
      <w:r w:rsidRPr="00DC4A7F">
        <w:rPr>
          <w:rFonts w:ascii="Times" w:hAnsi="Times" w:cs="Times"/>
          <w:b/>
          <w:sz w:val="30"/>
          <w:szCs w:val="30"/>
        </w:rPr>
        <w:t>1</w:t>
      </w:r>
      <w:proofErr w:type="gramEnd"/>
      <w:r>
        <w:rPr>
          <w:rFonts w:ascii="Times" w:hAnsi="Times" w:cs="Times"/>
          <w:sz w:val="30"/>
          <w:szCs w:val="30"/>
        </w:rPr>
        <w:t>, meno raffinata delle precedenti per un maggiore quantitativo di crusca presente nella miscela, ideale per la panificazione;</w:t>
      </w:r>
    </w:p>
    <w:p w:rsidR="00DC4A7F" w:rsidRDefault="00DC4A7F" w:rsidP="00DC4A7F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</w:p>
    <w:p w:rsidR="00DC4A7F" w:rsidRDefault="00DC4A7F" w:rsidP="00DC4A7F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• </w:t>
      </w:r>
      <w:r w:rsidRPr="00DC4A7F">
        <w:rPr>
          <w:rFonts w:ascii="Times" w:hAnsi="Times" w:cs="Times"/>
          <w:b/>
          <w:sz w:val="30"/>
          <w:szCs w:val="30"/>
        </w:rPr>
        <w:t xml:space="preserve">tipo </w:t>
      </w:r>
      <w:proofErr w:type="gramStart"/>
      <w:r w:rsidRPr="00DC4A7F">
        <w:rPr>
          <w:rFonts w:ascii="Times" w:hAnsi="Times" w:cs="Times"/>
          <w:b/>
          <w:sz w:val="30"/>
          <w:szCs w:val="30"/>
        </w:rPr>
        <w:t>2</w:t>
      </w:r>
      <w:proofErr w:type="gramEnd"/>
      <w:r w:rsidRPr="00DC4A7F">
        <w:rPr>
          <w:rFonts w:ascii="Times" w:hAnsi="Times" w:cs="Times"/>
          <w:b/>
          <w:sz w:val="30"/>
          <w:szCs w:val="30"/>
        </w:rPr>
        <w:t>,</w:t>
      </w:r>
      <w:r>
        <w:rPr>
          <w:rFonts w:ascii="Times" w:hAnsi="Times" w:cs="Times"/>
          <w:sz w:val="30"/>
          <w:szCs w:val="30"/>
        </w:rPr>
        <w:t xml:space="preserve"> nota anche come farina </w:t>
      </w:r>
      <w:proofErr w:type="spellStart"/>
      <w:r>
        <w:rPr>
          <w:rFonts w:ascii="Times" w:hAnsi="Times" w:cs="Times"/>
          <w:sz w:val="30"/>
          <w:szCs w:val="30"/>
        </w:rPr>
        <w:t>semintegrale</w:t>
      </w:r>
      <w:proofErr w:type="spellEnd"/>
      <w:r>
        <w:rPr>
          <w:rFonts w:ascii="Times" w:hAnsi="Times" w:cs="Times"/>
          <w:sz w:val="30"/>
          <w:szCs w:val="30"/>
        </w:rPr>
        <w:t>, molto ricca in fibre e di elementi nutritivi, più semplice da utilizzare per chi inizia ad approcciarsi con le farine non raffinate dando ai panificati un colore dorato e una crosta croccante nonché più leggeri;</w:t>
      </w:r>
    </w:p>
    <w:p w:rsidR="00DC4A7F" w:rsidRDefault="00DC4A7F" w:rsidP="00DC4A7F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</w:p>
    <w:p w:rsidR="0038425D" w:rsidRDefault="00DC4A7F" w:rsidP="00DC4A7F">
      <w:r>
        <w:rPr>
          <w:rFonts w:ascii="Times" w:hAnsi="Times" w:cs="Times"/>
          <w:sz w:val="30"/>
          <w:szCs w:val="30"/>
        </w:rPr>
        <w:t xml:space="preserve">• </w:t>
      </w:r>
      <w:bookmarkStart w:id="0" w:name="_GoBack"/>
      <w:r w:rsidRPr="00DC4A7F">
        <w:rPr>
          <w:rFonts w:ascii="Times" w:hAnsi="Times" w:cs="Times"/>
          <w:b/>
          <w:sz w:val="30"/>
          <w:szCs w:val="30"/>
        </w:rPr>
        <w:t>integrale,</w:t>
      </w:r>
      <w:bookmarkEnd w:id="0"/>
      <w:r>
        <w:rPr>
          <w:rFonts w:ascii="Times" w:hAnsi="Times" w:cs="Times"/>
          <w:sz w:val="30"/>
          <w:szCs w:val="30"/>
        </w:rPr>
        <w:t xml:space="preserve"> ottenuta in genere dalla macinazione dell’intera cariosside e se macinata a pietra oltre all’elevato contenuto in fibre la farina contiene anche il germe, elemento nutrizionale importante per la nostra alimentazione e anche per il risultato finale della panificazione </w:t>
      </w:r>
      <w:proofErr w:type="gramStart"/>
      <w:r>
        <w:rPr>
          <w:rFonts w:ascii="Times" w:hAnsi="Times" w:cs="Times"/>
          <w:sz w:val="30"/>
          <w:szCs w:val="30"/>
        </w:rPr>
        <w:t>in quanto</w:t>
      </w:r>
      <w:proofErr w:type="gramEnd"/>
      <w:r>
        <w:rPr>
          <w:rFonts w:ascii="Times" w:hAnsi="Times" w:cs="Times"/>
          <w:sz w:val="30"/>
          <w:szCs w:val="30"/>
        </w:rPr>
        <w:t xml:space="preserve"> dona aromaticità; al contrario, se la farina integrale deriva da una miscelazione di farina bianca e crusca (accettata per legge rientrando nei parametri in contenuto di ceneri) il prodotto finito potrebbe risultare non vicino in gusto e consistenza ai cosiddetti “pani di un tempo”.</w:t>
      </w:r>
    </w:p>
    <w:sectPr w:rsidR="0038425D" w:rsidSect="003842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7F"/>
    <w:rsid w:val="0038425D"/>
    <w:rsid w:val="00D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F1C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1156</Characters>
  <Application>Microsoft Macintosh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pini</dc:creator>
  <cp:keywords/>
  <dc:description/>
  <cp:lastModifiedBy>luciano pini</cp:lastModifiedBy>
  <cp:revision>1</cp:revision>
  <dcterms:created xsi:type="dcterms:W3CDTF">2018-09-17T11:51:00Z</dcterms:created>
  <dcterms:modified xsi:type="dcterms:W3CDTF">2018-09-17T11:54:00Z</dcterms:modified>
</cp:coreProperties>
</file>