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58EBF" w14:textId="49CEBCCF" w:rsidR="00477208" w:rsidRDefault="00477208" w:rsidP="00EE5FA0">
      <w:pPr>
        <w:jc w:val="center"/>
        <w:rPr>
          <w:rFonts w:ascii="Garamond" w:hAnsi="Garamond"/>
          <w:sz w:val="22"/>
          <w:szCs w:val="22"/>
        </w:rPr>
      </w:pPr>
      <w:r w:rsidRPr="00B22C0C">
        <w:rPr>
          <w:rFonts w:ascii="Garamond" w:hAnsi="Garamond"/>
          <w:sz w:val="22"/>
          <w:szCs w:val="22"/>
        </w:rPr>
        <w:t>SICUREZZA SUL LAVORO</w:t>
      </w:r>
    </w:p>
    <w:p w14:paraId="5427BC76" w14:textId="77777777" w:rsidR="00414C41" w:rsidRPr="006554C0" w:rsidRDefault="00414C41" w:rsidP="00414C41">
      <w:pPr>
        <w:jc w:val="center"/>
        <w:rPr>
          <w:rFonts w:ascii="Garamond" w:hAnsi="Garamond"/>
        </w:rPr>
      </w:pPr>
      <w:r>
        <w:rPr>
          <w:rFonts w:ascii="Garamond" w:hAnsi="Garamond"/>
        </w:rPr>
        <w:t>(2017-2020)</w:t>
      </w:r>
    </w:p>
    <w:p w14:paraId="1B2E23FF" w14:textId="77777777" w:rsidR="00414C41" w:rsidRPr="00B22C0C" w:rsidRDefault="00414C41" w:rsidP="00EE5FA0">
      <w:pPr>
        <w:jc w:val="center"/>
        <w:rPr>
          <w:rFonts w:ascii="Garamond" w:hAnsi="Garamond"/>
          <w:sz w:val="22"/>
          <w:szCs w:val="22"/>
        </w:rPr>
      </w:pPr>
    </w:p>
    <w:p w14:paraId="14022568" w14:textId="77777777" w:rsidR="00477208" w:rsidRPr="00B22C0C" w:rsidRDefault="00477208" w:rsidP="00EE5FA0">
      <w:pPr>
        <w:jc w:val="center"/>
        <w:rPr>
          <w:rFonts w:ascii="Garamond" w:hAnsi="Garamond"/>
          <w:sz w:val="22"/>
          <w:szCs w:val="22"/>
        </w:rPr>
      </w:pPr>
    </w:p>
    <w:p w14:paraId="3161CF8A" w14:textId="77777777" w:rsidR="00477208" w:rsidRPr="00B22C0C" w:rsidRDefault="00477208" w:rsidP="00EE5FA0">
      <w:pPr>
        <w:jc w:val="center"/>
        <w:rPr>
          <w:rFonts w:ascii="Garamond" w:hAnsi="Garamond"/>
          <w:sz w:val="22"/>
          <w:szCs w:val="22"/>
        </w:rPr>
      </w:pPr>
    </w:p>
    <w:p w14:paraId="1063A2EC" w14:textId="144A5017" w:rsidR="00477208" w:rsidRPr="00B22C0C" w:rsidRDefault="00CD21EA" w:rsidP="00FA4FC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PRIMO ANNO</w:t>
      </w:r>
    </w:p>
    <w:p w14:paraId="596DFDA4" w14:textId="77777777" w:rsidR="00477208" w:rsidRPr="00B22C0C" w:rsidRDefault="00477208" w:rsidP="00EE5FA0">
      <w:pPr>
        <w:rPr>
          <w:rFonts w:ascii="Garamond" w:hAnsi="Garamond" w:cs="Tahoma"/>
          <w:b/>
          <w:sz w:val="22"/>
          <w:szCs w:val="22"/>
        </w:rPr>
      </w:pPr>
    </w:p>
    <w:p w14:paraId="6BA86879" w14:textId="77777777" w:rsidR="00477208" w:rsidRPr="00B22C0C" w:rsidRDefault="00477208" w:rsidP="00EE5FA0">
      <w:pPr>
        <w:rPr>
          <w:rFonts w:ascii="Garamond" w:hAnsi="Garamond" w:cs="Arial"/>
          <w:sz w:val="22"/>
          <w:szCs w:val="22"/>
        </w:rPr>
      </w:pPr>
      <w:r w:rsidRPr="00B22C0C">
        <w:rPr>
          <w:rFonts w:ascii="Garamond" w:hAnsi="Garamond" w:cs="Arial"/>
          <w:sz w:val="22"/>
          <w:szCs w:val="22"/>
        </w:rPr>
        <w:t>Argomenti</w:t>
      </w:r>
    </w:p>
    <w:p w14:paraId="36BCD960" w14:textId="77777777" w:rsidR="00477208" w:rsidRPr="00B22C0C" w:rsidRDefault="00477208" w:rsidP="00477208">
      <w:pPr>
        <w:numPr>
          <w:ilvl w:val="0"/>
          <w:numId w:val="1"/>
        </w:numPr>
        <w:rPr>
          <w:rFonts w:ascii="Garamond" w:hAnsi="Garamond" w:cs="Arial"/>
          <w:sz w:val="22"/>
          <w:szCs w:val="22"/>
        </w:rPr>
      </w:pPr>
      <w:r w:rsidRPr="00B22C0C">
        <w:rPr>
          <w:rFonts w:ascii="Garamond" w:hAnsi="Garamond" w:cs="Arial"/>
          <w:sz w:val="22"/>
          <w:szCs w:val="22"/>
        </w:rPr>
        <w:t>la valutazione dei rischi</w:t>
      </w:r>
    </w:p>
    <w:p w14:paraId="05EC159D" w14:textId="77777777" w:rsidR="00477208" w:rsidRPr="00B22C0C" w:rsidRDefault="00477208" w:rsidP="00477208">
      <w:pPr>
        <w:numPr>
          <w:ilvl w:val="0"/>
          <w:numId w:val="1"/>
        </w:numPr>
        <w:rPr>
          <w:rFonts w:ascii="Garamond" w:hAnsi="Garamond" w:cs="Arial"/>
          <w:sz w:val="22"/>
          <w:szCs w:val="22"/>
        </w:rPr>
      </w:pPr>
      <w:r w:rsidRPr="00B22C0C">
        <w:rPr>
          <w:rFonts w:ascii="Garamond" w:hAnsi="Garamond" w:cs="Arial"/>
          <w:sz w:val="22"/>
          <w:szCs w:val="22"/>
        </w:rPr>
        <w:t>il piano di evacuazione</w:t>
      </w:r>
    </w:p>
    <w:p w14:paraId="4D05E46D" w14:textId="77777777" w:rsidR="00477208" w:rsidRPr="00B22C0C" w:rsidRDefault="00477208" w:rsidP="00477208">
      <w:pPr>
        <w:numPr>
          <w:ilvl w:val="0"/>
          <w:numId w:val="1"/>
        </w:numPr>
        <w:rPr>
          <w:rFonts w:ascii="Garamond" w:hAnsi="Garamond" w:cs="Arial"/>
          <w:sz w:val="22"/>
          <w:szCs w:val="22"/>
        </w:rPr>
      </w:pPr>
      <w:proofErr w:type="spellStart"/>
      <w:r w:rsidRPr="00B22C0C">
        <w:rPr>
          <w:rFonts w:ascii="Garamond" w:hAnsi="Garamond" w:cs="Arial"/>
          <w:sz w:val="22"/>
          <w:szCs w:val="22"/>
        </w:rPr>
        <w:t>dlgs</w:t>
      </w:r>
      <w:proofErr w:type="spellEnd"/>
      <w:r w:rsidRPr="00B22C0C">
        <w:rPr>
          <w:rFonts w:ascii="Garamond" w:hAnsi="Garamond" w:cs="Arial"/>
          <w:sz w:val="22"/>
          <w:szCs w:val="22"/>
        </w:rPr>
        <w:t xml:space="preserve"> 81/08(*)</w:t>
      </w:r>
    </w:p>
    <w:p w14:paraId="761912DE" w14:textId="77777777" w:rsidR="00477208" w:rsidRPr="00B22C0C" w:rsidRDefault="00477208" w:rsidP="00477208">
      <w:pPr>
        <w:numPr>
          <w:ilvl w:val="0"/>
          <w:numId w:val="1"/>
        </w:numPr>
        <w:rPr>
          <w:rFonts w:ascii="Garamond" w:hAnsi="Garamond" w:cs="Arial"/>
          <w:sz w:val="22"/>
          <w:szCs w:val="22"/>
        </w:rPr>
      </w:pPr>
      <w:r w:rsidRPr="00B22C0C">
        <w:rPr>
          <w:rFonts w:ascii="Garamond" w:hAnsi="Garamond" w:cs="Arial"/>
          <w:sz w:val="22"/>
          <w:szCs w:val="22"/>
        </w:rPr>
        <w:t>articoli di riferimento obblighi del datore di lavoro e del lavoratore</w:t>
      </w:r>
    </w:p>
    <w:p w14:paraId="3AF5D6B8" w14:textId="77777777" w:rsidR="00477208" w:rsidRPr="00B22C0C" w:rsidRDefault="00477208" w:rsidP="00477208">
      <w:pPr>
        <w:numPr>
          <w:ilvl w:val="0"/>
          <w:numId w:val="1"/>
        </w:numPr>
        <w:rPr>
          <w:rFonts w:ascii="Garamond" w:hAnsi="Garamond" w:cs="Arial"/>
          <w:sz w:val="22"/>
          <w:szCs w:val="22"/>
        </w:rPr>
      </w:pPr>
      <w:r w:rsidRPr="00B22C0C">
        <w:rPr>
          <w:rFonts w:ascii="Garamond" w:hAnsi="Garamond" w:cs="Arial"/>
          <w:sz w:val="22"/>
          <w:szCs w:val="22"/>
        </w:rPr>
        <w:t>il servizio di protezione e prevenzione</w:t>
      </w:r>
    </w:p>
    <w:p w14:paraId="043B254B" w14:textId="77777777" w:rsidR="00477208" w:rsidRPr="00B22C0C" w:rsidRDefault="00477208" w:rsidP="00477208">
      <w:pPr>
        <w:numPr>
          <w:ilvl w:val="0"/>
          <w:numId w:val="1"/>
        </w:numPr>
        <w:rPr>
          <w:rFonts w:ascii="Garamond" w:hAnsi="Garamond" w:cs="Arial"/>
          <w:sz w:val="22"/>
          <w:szCs w:val="22"/>
        </w:rPr>
      </w:pPr>
      <w:r w:rsidRPr="00B22C0C">
        <w:rPr>
          <w:rFonts w:ascii="Garamond" w:hAnsi="Garamond" w:cs="Arial"/>
          <w:sz w:val="22"/>
          <w:szCs w:val="22"/>
        </w:rPr>
        <w:t>nozioni di antincendio</w:t>
      </w:r>
    </w:p>
    <w:p w14:paraId="6C12568E" w14:textId="77777777" w:rsidR="00477208" w:rsidRPr="00B22C0C" w:rsidRDefault="00477208" w:rsidP="00477208">
      <w:pPr>
        <w:numPr>
          <w:ilvl w:val="0"/>
          <w:numId w:val="1"/>
        </w:numPr>
        <w:rPr>
          <w:rFonts w:ascii="Garamond" w:hAnsi="Garamond" w:cs="Arial"/>
          <w:sz w:val="22"/>
          <w:szCs w:val="22"/>
        </w:rPr>
      </w:pPr>
      <w:r w:rsidRPr="00B22C0C">
        <w:rPr>
          <w:rFonts w:ascii="Garamond" w:hAnsi="Garamond" w:cs="Arial"/>
          <w:sz w:val="22"/>
          <w:szCs w:val="22"/>
        </w:rPr>
        <w:t>nozioni di pronto soccorso</w:t>
      </w:r>
    </w:p>
    <w:p w14:paraId="168F7B27" w14:textId="77777777" w:rsidR="00477208" w:rsidRPr="00B22C0C" w:rsidRDefault="00477208" w:rsidP="00EE5FA0">
      <w:pPr>
        <w:rPr>
          <w:rFonts w:ascii="Garamond" w:hAnsi="Garamond" w:cs="Arial"/>
          <w:sz w:val="22"/>
          <w:szCs w:val="22"/>
        </w:rPr>
      </w:pPr>
    </w:p>
    <w:p w14:paraId="19743A7F" w14:textId="77777777" w:rsidR="00477208" w:rsidRPr="00B22C0C" w:rsidRDefault="00477208" w:rsidP="00EE5FA0">
      <w:pPr>
        <w:rPr>
          <w:rFonts w:ascii="Garamond" w:hAnsi="Garamond" w:cs="Arial"/>
          <w:sz w:val="22"/>
          <w:szCs w:val="22"/>
        </w:rPr>
      </w:pPr>
      <w:r w:rsidRPr="00B22C0C">
        <w:rPr>
          <w:rFonts w:ascii="Garamond" w:hAnsi="Garamond" w:cs="Arial"/>
          <w:sz w:val="22"/>
          <w:szCs w:val="22"/>
        </w:rPr>
        <w:t>Attività</w:t>
      </w:r>
    </w:p>
    <w:p w14:paraId="1AF4DDE0" w14:textId="77777777" w:rsidR="00477208" w:rsidRPr="00B22C0C" w:rsidRDefault="00477208" w:rsidP="00477208">
      <w:pPr>
        <w:numPr>
          <w:ilvl w:val="0"/>
          <w:numId w:val="1"/>
        </w:numPr>
        <w:rPr>
          <w:rFonts w:ascii="Garamond" w:hAnsi="Garamond"/>
          <w:sz w:val="22"/>
          <w:szCs w:val="22"/>
          <w:lang w:eastAsia="x-none" w:bidi="x-none"/>
        </w:rPr>
      </w:pPr>
      <w:r w:rsidRPr="00B22C0C">
        <w:rPr>
          <w:rFonts w:ascii="Garamond" w:hAnsi="Garamond"/>
          <w:sz w:val="22"/>
          <w:szCs w:val="22"/>
          <w:lang w:eastAsia="x-none" w:bidi="x-none"/>
        </w:rPr>
        <w:t>spiegazione degli articoli contenuti nel decreto, obblighi del datore di lavoro e del lavoratore</w:t>
      </w:r>
    </w:p>
    <w:p w14:paraId="3EF095A5" w14:textId="77777777" w:rsidR="00477208" w:rsidRPr="00B22C0C" w:rsidRDefault="00477208" w:rsidP="00477208">
      <w:pPr>
        <w:numPr>
          <w:ilvl w:val="0"/>
          <w:numId w:val="1"/>
        </w:numPr>
        <w:rPr>
          <w:rFonts w:ascii="Garamond" w:hAnsi="Garamond"/>
          <w:sz w:val="22"/>
          <w:szCs w:val="22"/>
          <w:lang w:eastAsia="x-none" w:bidi="x-none"/>
        </w:rPr>
      </w:pPr>
      <w:r w:rsidRPr="00B22C0C">
        <w:rPr>
          <w:rFonts w:ascii="Garamond" w:hAnsi="Garamond"/>
          <w:sz w:val="22"/>
          <w:szCs w:val="22"/>
          <w:lang w:eastAsia="x-none" w:bidi="x-none"/>
        </w:rPr>
        <w:t xml:space="preserve">il documento valutazione rischi e il piano d’emergenza il corretto utilizzo dei </w:t>
      </w:r>
      <w:proofErr w:type="spellStart"/>
      <w:r w:rsidRPr="00B22C0C">
        <w:rPr>
          <w:rFonts w:ascii="Garamond" w:hAnsi="Garamond"/>
          <w:sz w:val="22"/>
          <w:szCs w:val="22"/>
          <w:lang w:eastAsia="x-none" w:bidi="x-none"/>
        </w:rPr>
        <w:t>d.p.i</w:t>
      </w:r>
      <w:proofErr w:type="spellEnd"/>
      <w:r w:rsidRPr="00B22C0C">
        <w:rPr>
          <w:rFonts w:ascii="Garamond" w:hAnsi="Garamond"/>
          <w:sz w:val="22"/>
          <w:szCs w:val="22"/>
          <w:lang w:eastAsia="x-none" w:bidi="x-none"/>
        </w:rPr>
        <w:t>. messi a disposizione degli allievi</w:t>
      </w:r>
    </w:p>
    <w:p w14:paraId="2EA9A86B" w14:textId="77777777" w:rsidR="00477208" w:rsidRPr="00B22C0C" w:rsidRDefault="00477208" w:rsidP="00477208">
      <w:pPr>
        <w:numPr>
          <w:ilvl w:val="0"/>
          <w:numId w:val="1"/>
        </w:numPr>
        <w:rPr>
          <w:rFonts w:ascii="Garamond" w:hAnsi="Garamond"/>
          <w:sz w:val="22"/>
          <w:szCs w:val="22"/>
          <w:lang w:eastAsia="x-none" w:bidi="x-none"/>
        </w:rPr>
      </w:pPr>
      <w:r w:rsidRPr="00B22C0C">
        <w:rPr>
          <w:rFonts w:ascii="Garamond" w:hAnsi="Garamond"/>
          <w:sz w:val="22"/>
          <w:szCs w:val="22"/>
          <w:lang w:eastAsia="x-none" w:bidi="x-none"/>
        </w:rPr>
        <w:t xml:space="preserve">dimostrazione del corretto utilizzo e pulizia di tutte le attrezzature presenti nei laboratori e i rischi </w:t>
      </w:r>
      <w:proofErr w:type="gramStart"/>
      <w:r w:rsidRPr="00B22C0C">
        <w:rPr>
          <w:rFonts w:ascii="Garamond" w:hAnsi="Garamond"/>
          <w:sz w:val="22"/>
          <w:szCs w:val="22"/>
          <w:lang w:eastAsia="x-none" w:bidi="x-none"/>
        </w:rPr>
        <w:t>nel utilizzare</w:t>
      </w:r>
      <w:proofErr w:type="gramEnd"/>
      <w:r w:rsidRPr="00B22C0C">
        <w:rPr>
          <w:rFonts w:ascii="Garamond" w:hAnsi="Garamond"/>
          <w:sz w:val="22"/>
          <w:szCs w:val="22"/>
          <w:lang w:eastAsia="x-none" w:bidi="x-none"/>
        </w:rPr>
        <w:t xml:space="preserve"> nella maniera scorretta tali attrezzature: tagli ustioni cadute e rischio elettrico </w:t>
      </w:r>
    </w:p>
    <w:p w14:paraId="3DAEE3AB" w14:textId="77777777" w:rsidR="00477208" w:rsidRPr="00B22C0C" w:rsidRDefault="00477208" w:rsidP="00477208">
      <w:pPr>
        <w:numPr>
          <w:ilvl w:val="0"/>
          <w:numId w:val="1"/>
        </w:numPr>
        <w:rPr>
          <w:rFonts w:ascii="Garamond" w:hAnsi="Garamond"/>
          <w:sz w:val="22"/>
          <w:szCs w:val="22"/>
          <w:lang w:eastAsia="x-none" w:bidi="x-none"/>
        </w:rPr>
      </w:pPr>
      <w:r w:rsidRPr="00B22C0C">
        <w:rPr>
          <w:rFonts w:ascii="Garamond" w:hAnsi="Garamond"/>
          <w:sz w:val="22"/>
          <w:szCs w:val="22"/>
          <w:lang w:eastAsia="x-none" w:bidi="x-none"/>
        </w:rPr>
        <w:t>la chiamata al 115 riconoscere gli allarmi presenti simulazioni del corretto percorso e atteggiamento da adottare in caso di emergenza dal segnale, al tragitto corretto e al punto di ritrovo nel luogo sicuro.</w:t>
      </w:r>
    </w:p>
    <w:p w14:paraId="7960E5F1" w14:textId="77777777" w:rsidR="00477208" w:rsidRPr="00B22C0C" w:rsidRDefault="00477208" w:rsidP="00477208">
      <w:pPr>
        <w:numPr>
          <w:ilvl w:val="0"/>
          <w:numId w:val="1"/>
        </w:numPr>
        <w:rPr>
          <w:rFonts w:ascii="Garamond" w:hAnsi="Garamond"/>
          <w:sz w:val="22"/>
          <w:szCs w:val="22"/>
          <w:lang w:eastAsia="x-none" w:bidi="x-none"/>
        </w:rPr>
      </w:pPr>
      <w:r w:rsidRPr="00B22C0C">
        <w:rPr>
          <w:rFonts w:ascii="Garamond" w:hAnsi="Garamond"/>
          <w:sz w:val="22"/>
          <w:szCs w:val="22"/>
          <w:lang w:eastAsia="x-none" w:bidi="x-none"/>
        </w:rPr>
        <w:t xml:space="preserve">l’utilizzo degli </w:t>
      </w:r>
      <w:proofErr w:type="gramStart"/>
      <w:r w:rsidRPr="00B22C0C">
        <w:rPr>
          <w:rFonts w:ascii="Garamond" w:hAnsi="Garamond"/>
          <w:sz w:val="22"/>
          <w:szCs w:val="22"/>
          <w:lang w:eastAsia="x-none" w:bidi="x-none"/>
        </w:rPr>
        <w:t>agenti  estinguenti</w:t>
      </w:r>
      <w:proofErr w:type="gramEnd"/>
      <w:r w:rsidRPr="00B22C0C">
        <w:rPr>
          <w:rFonts w:ascii="Garamond" w:hAnsi="Garamond"/>
          <w:sz w:val="22"/>
          <w:szCs w:val="22"/>
          <w:lang w:eastAsia="x-none" w:bidi="x-none"/>
        </w:rPr>
        <w:t>.</w:t>
      </w:r>
    </w:p>
    <w:p w14:paraId="1562520E" w14:textId="77777777" w:rsidR="00477208" w:rsidRPr="00B22C0C" w:rsidRDefault="00477208" w:rsidP="00477208">
      <w:pPr>
        <w:numPr>
          <w:ilvl w:val="0"/>
          <w:numId w:val="1"/>
        </w:numPr>
        <w:rPr>
          <w:rFonts w:ascii="Garamond" w:hAnsi="Garamond"/>
          <w:sz w:val="22"/>
          <w:szCs w:val="22"/>
          <w:lang w:eastAsia="x-none" w:bidi="x-none"/>
        </w:rPr>
      </w:pPr>
      <w:r w:rsidRPr="00B22C0C">
        <w:rPr>
          <w:rFonts w:ascii="Garamond" w:hAnsi="Garamond"/>
          <w:sz w:val="22"/>
          <w:szCs w:val="22"/>
          <w:lang w:eastAsia="x-none" w:bidi="x-none"/>
        </w:rPr>
        <w:t>riconoscere le fasi evolutive di un incendio e i pericoli per la vita.</w:t>
      </w:r>
    </w:p>
    <w:p w14:paraId="77F28E2B" w14:textId="77777777" w:rsidR="00477208" w:rsidRPr="00B22C0C" w:rsidRDefault="00477208" w:rsidP="00477208">
      <w:pPr>
        <w:numPr>
          <w:ilvl w:val="0"/>
          <w:numId w:val="1"/>
        </w:numPr>
        <w:rPr>
          <w:rFonts w:ascii="Garamond" w:hAnsi="Garamond"/>
          <w:sz w:val="22"/>
          <w:szCs w:val="22"/>
          <w:lang w:eastAsia="x-none" w:bidi="x-none"/>
        </w:rPr>
      </w:pPr>
      <w:r w:rsidRPr="00B22C0C">
        <w:rPr>
          <w:rFonts w:ascii="Garamond" w:hAnsi="Garamond"/>
          <w:sz w:val="22"/>
          <w:szCs w:val="22"/>
          <w:lang w:eastAsia="x-none" w:bidi="x-none"/>
        </w:rPr>
        <w:t xml:space="preserve">come identificare una emergenza sanitaria, la corretta chiamata al 118, </w:t>
      </w:r>
    </w:p>
    <w:p w14:paraId="2F44F278" w14:textId="77777777" w:rsidR="00477208" w:rsidRPr="00DB6647" w:rsidRDefault="00477208" w:rsidP="00477208">
      <w:pPr>
        <w:numPr>
          <w:ilvl w:val="0"/>
          <w:numId w:val="1"/>
        </w:numPr>
        <w:rPr>
          <w:rFonts w:ascii="Garamond" w:hAnsi="Garamond" w:cs="Arial"/>
          <w:sz w:val="22"/>
          <w:szCs w:val="22"/>
        </w:rPr>
      </w:pPr>
      <w:r w:rsidRPr="00B22C0C">
        <w:rPr>
          <w:rFonts w:ascii="Garamond" w:hAnsi="Garamond"/>
          <w:sz w:val="22"/>
          <w:szCs w:val="22"/>
          <w:lang w:eastAsia="x-none" w:bidi="x-none"/>
        </w:rPr>
        <w:t>l’utilizzo dei presidi presenti nelle cassette di pronto soccorso.</w:t>
      </w:r>
    </w:p>
    <w:p w14:paraId="173B0FC0" w14:textId="77777777" w:rsidR="00DB6647" w:rsidRPr="00DB6647" w:rsidRDefault="00DB6647" w:rsidP="00DB6647">
      <w:pPr>
        <w:pStyle w:val="Paragrafoelenco"/>
        <w:numPr>
          <w:ilvl w:val="0"/>
          <w:numId w:val="1"/>
        </w:numPr>
        <w:rPr>
          <w:rFonts w:ascii="Garamond" w:hAnsi="Garamond" w:cs="Arial"/>
          <w:bCs/>
          <w:sz w:val="22"/>
          <w:szCs w:val="22"/>
        </w:rPr>
      </w:pPr>
      <w:r w:rsidRPr="00DB6647">
        <w:rPr>
          <w:rFonts w:ascii="Garamond" w:hAnsi="Garamond" w:cs="Arial"/>
          <w:bCs/>
          <w:sz w:val="22"/>
          <w:szCs w:val="22"/>
        </w:rPr>
        <w:t>Simulazioni di evacuazione degli ambienti in caso di incendio.</w:t>
      </w:r>
    </w:p>
    <w:p w14:paraId="3D9EFC1F" w14:textId="77777777" w:rsidR="00DB6647" w:rsidRPr="00B22C0C" w:rsidRDefault="00DB6647" w:rsidP="00DB6647">
      <w:pPr>
        <w:rPr>
          <w:rFonts w:ascii="Garamond" w:hAnsi="Garamond" w:cs="Arial"/>
          <w:sz w:val="22"/>
          <w:szCs w:val="22"/>
        </w:rPr>
      </w:pPr>
    </w:p>
    <w:p w14:paraId="0316C056" w14:textId="77777777" w:rsidR="00477208" w:rsidRPr="00B22C0C" w:rsidRDefault="00477208">
      <w:pPr>
        <w:rPr>
          <w:rFonts w:ascii="Garamond" w:hAnsi="Garamond" w:cs="Arial"/>
          <w:bCs/>
          <w:sz w:val="22"/>
          <w:szCs w:val="22"/>
        </w:rPr>
      </w:pPr>
    </w:p>
    <w:p w14:paraId="1ADD5572" w14:textId="77777777" w:rsidR="00477208" w:rsidRPr="00B22C0C" w:rsidRDefault="00477208">
      <w:pPr>
        <w:rPr>
          <w:rFonts w:ascii="Garamond" w:hAnsi="Garamond" w:cs="Arial"/>
          <w:bCs/>
          <w:sz w:val="22"/>
          <w:szCs w:val="22"/>
        </w:rPr>
      </w:pPr>
    </w:p>
    <w:p w14:paraId="3823C4B8" w14:textId="77777777" w:rsidR="00477208" w:rsidRPr="00B22C0C" w:rsidRDefault="00477208" w:rsidP="00FA4FC3">
      <w:pPr>
        <w:widowControl w:val="0"/>
        <w:autoSpaceDE w:val="0"/>
        <w:autoSpaceDN w:val="0"/>
        <w:adjustRightInd w:val="0"/>
        <w:jc w:val="both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b/>
          <w:bCs/>
          <w:color w:val="262626"/>
          <w:sz w:val="22"/>
          <w:szCs w:val="22"/>
        </w:rPr>
        <w:t>(*) ARTICOLAZIONE DEL PERCORSO FORMATIVO DEI LAVORATORI E DEI SOGGETTI DI CUI ALL'ARTICOLO 21, COMMA 1, DEL D.LGS, N. 81/08 </w:t>
      </w:r>
    </w:p>
    <w:p w14:paraId="4F3E8A34" w14:textId="77777777" w:rsidR="00477208" w:rsidRPr="00B22C0C" w:rsidRDefault="00477208" w:rsidP="00FA4FC3">
      <w:pPr>
        <w:widowControl w:val="0"/>
        <w:autoSpaceDE w:val="0"/>
        <w:autoSpaceDN w:val="0"/>
        <w:adjustRightInd w:val="0"/>
        <w:rPr>
          <w:rFonts w:ascii="Garamond" w:hAnsi="Garamond" w:cs="Arial"/>
          <w:color w:val="262626"/>
          <w:sz w:val="22"/>
          <w:szCs w:val="22"/>
        </w:rPr>
      </w:pPr>
    </w:p>
    <w:p w14:paraId="2D48D20C" w14:textId="77777777" w:rsidR="00477208" w:rsidRPr="00B22C0C" w:rsidRDefault="00477208" w:rsidP="00FA4FC3">
      <w:pPr>
        <w:widowControl w:val="0"/>
        <w:autoSpaceDE w:val="0"/>
        <w:autoSpaceDN w:val="0"/>
        <w:adjustRightInd w:val="0"/>
        <w:jc w:val="both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b/>
          <w:bCs/>
          <w:color w:val="262626"/>
          <w:sz w:val="22"/>
          <w:szCs w:val="22"/>
        </w:rPr>
        <w:t>Formazione Generale</w:t>
      </w:r>
    </w:p>
    <w:p w14:paraId="5DAED213" w14:textId="77777777" w:rsidR="00477208" w:rsidRPr="00B22C0C" w:rsidRDefault="00477208" w:rsidP="00FA4FC3">
      <w:pPr>
        <w:widowControl w:val="0"/>
        <w:autoSpaceDE w:val="0"/>
        <w:autoSpaceDN w:val="0"/>
        <w:adjustRightInd w:val="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sz w:val="22"/>
          <w:szCs w:val="22"/>
        </w:rPr>
        <w:t xml:space="preserve">Con riferimento alla lettera a) del comma 1 dell'articolo 37 del </w:t>
      </w:r>
      <w:proofErr w:type="spellStart"/>
      <w:r w:rsidRPr="00B22C0C">
        <w:rPr>
          <w:rFonts w:ascii="Garamond" w:hAnsi="Garamond" w:cs="Arial"/>
          <w:color w:val="262626"/>
          <w:sz w:val="22"/>
          <w:szCs w:val="22"/>
        </w:rPr>
        <w:t>D.Lgs.</w:t>
      </w:r>
      <w:proofErr w:type="spellEnd"/>
      <w:r w:rsidRPr="00B22C0C">
        <w:rPr>
          <w:rFonts w:ascii="Garamond" w:hAnsi="Garamond" w:cs="Arial"/>
          <w:color w:val="262626"/>
          <w:sz w:val="22"/>
          <w:szCs w:val="22"/>
        </w:rPr>
        <w:t xml:space="preserve"> n. 81/08, la durata del modulo generale non deve essere inferiore alle 4 ore, e deve essere dedicata alla presentazione dei concetti generali in tema di prevenzione e sicurezza sul lavoro.</w:t>
      </w:r>
    </w:p>
    <w:p w14:paraId="16BE1A31" w14:textId="77777777" w:rsidR="00477208" w:rsidRPr="00B22C0C" w:rsidRDefault="00477208" w:rsidP="00FA4FC3">
      <w:pPr>
        <w:widowControl w:val="0"/>
        <w:autoSpaceDE w:val="0"/>
        <w:autoSpaceDN w:val="0"/>
        <w:adjustRightInd w:val="0"/>
        <w:rPr>
          <w:rFonts w:ascii="Garamond" w:hAnsi="Garamond" w:cs="Arial"/>
          <w:color w:val="262626"/>
          <w:sz w:val="22"/>
          <w:szCs w:val="22"/>
        </w:rPr>
      </w:pPr>
    </w:p>
    <w:p w14:paraId="15FF83E0" w14:textId="77777777" w:rsidR="00477208" w:rsidRPr="00B22C0C" w:rsidRDefault="00477208" w:rsidP="00FA4FC3">
      <w:pPr>
        <w:widowControl w:val="0"/>
        <w:autoSpaceDE w:val="0"/>
        <w:autoSpaceDN w:val="0"/>
        <w:adjustRightInd w:val="0"/>
        <w:jc w:val="both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b/>
          <w:bCs/>
          <w:color w:val="262626"/>
          <w:sz w:val="22"/>
          <w:szCs w:val="22"/>
        </w:rPr>
        <w:t>Contenuti:</w:t>
      </w:r>
    </w:p>
    <w:p w14:paraId="0672D317" w14:textId="77777777" w:rsidR="00477208" w:rsidRPr="00B22C0C" w:rsidRDefault="00477208" w:rsidP="00FA4FC3">
      <w:pPr>
        <w:widowControl w:val="0"/>
        <w:autoSpaceDE w:val="0"/>
        <w:autoSpaceDN w:val="0"/>
        <w:adjustRightInd w:val="0"/>
        <w:jc w:val="both"/>
        <w:rPr>
          <w:rFonts w:ascii="Garamond" w:hAnsi="Garamond" w:cs="Arial"/>
          <w:color w:val="262626"/>
          <w:sz w:val="22"/>
          <w:szCs w:val="22"/>
        </w:rPr>
      </w:pPr>
    </w:p>
    <w:p w14:paraId="7E18BAFF" w14:textId="77777777" w:rsidR="00477208" w:rsidRPr="00B22C0C" w:rsidRDefault="00477208" w:rsidP="00FA4FC3">
      <w:pPr>
        <w:widowControl w:val="0"/>
        <w:autoSpaceDE w:val="0"/>
        <w:autoSpaceDN w:val="0"/>
        <w:adjustRightInd w:val="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sz w:val="22"/>
          <w:szCs w:val="22"/>
        </w:rPr>
        <w:t>concetti di rischio,</w:t>
      </w:r>
    </w:p>
    <w:p w14:paraId="15CAB7D5" w14:textId="77777777" w:rsidR="00477208" w:rsidRPr="00B22C0C" w:rsidRDefault="00477208" w:rsidP="00FA4FC3">
      <w:pPr>
        <w:widowControl w:val="0"/>
        <w:autoSpaceDE w:val="0"/>
        <w:autoSpaceDN w:val="0"/>
        <w:adjustRightInd w:val="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sz w:val="22"/>
          <w:szCs w:val="22"/>
        </w:rPr>
        <w:t>danno,</w:t>
      </w:r>
    </w:p>
    <w:p w14:paraId="1CFB2F23" w14:textId="77777777" w:rsidR="00477208" w:rsidRPr="00B22C0C" w:rsidRDefault="00477208" w:rsidP="00FA4FC3">
      <w:pPr>
        <w:widowControl w:val="0"/>
        <w:autoSpaceDE w:val="0"/>
        <w:autoSpaceDN w:val="0"/>
        <w:adjustRightInd w:val="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sz w:val="22"/>
          <w:szCs w:val="22"/>
        </w:rPr>
        <w:t>prevenzione,</w:t>
      </w:r>
    </w:p>
    <w:p w14:paraId="6B4C1380" w14:textId="77777777" w:rsidR="00477208" w:rsidRPr="00B22C0C" w:rsidRDefault="00477208" w:rsidP="00FA4FC3">
      <w:pPr>
        <w:widowControl w:val="0"/>
        <w:autoSpaceDE w:val="0"/>
        <w:autoSpaceDN w:val="0"/>
        <w:adjustRightInd w:val="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sz w:val="22"/>
          <w:szCs w:val="22"/>
        </w:rPr>
        <w:t>protezione.</w:t>
      </w:r>
    </w:p>
    <w:p w14:paraId="609501C5" w14:textId="77777777" w:rsidR="00477208" w:rsidRPr="00B22C0C" w:rsidRDefault="00477208" w:rsidP="00FA4FC3">
      <w:pPr>
        <w:widowControl w:val="0"/>
        <w:autoSpaceDE w:val="0"/>
        <w:autoSpaceDN w:val="0"/>
        <w:adjustRightInd w:val="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sz w:val="22"/>
          <w:szCs w:val="22"/>
        </w:rPr>
        <w:t>organizzazione della prevenzione aziendale,</w:t>
      </w:r>
    </w:p>
    <w:p w14:paraId="4F71CE8A" w14:textId="77777777" w:rsidR="00477208" w:rsidRPr="00B22C0C" w:rsidRDefault="00477208" w:rsidP="00FA4FC3">
      <w:pPr>
        <w:widowControl w:val="0"/>
        <w:autoSpaceDE w:val="0"/>
        <w:autoSpaceDN w:val="0"/>
        <w:adjustRightInd w:val="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sz w:val="22"/>
          <w:szCs w:val="22"/>
        </w:rPr>
        <w:t>diritti, doveri e sanzioni per i vari soggetti aziendali,</w:t>
      </w:r>
    </w:p>
    <w:p w14:paraId="5C0D5428" w14:textId="77777777" w:rsidR="00477208" w:rsidRPr="00B22C0C" w:rsidRDefault="00477208" w:rsidP="00FA4FC3">
      <w:pPr>
        <w:widowControl w:val="0"/>
        <w:autoSpaceDE w:val="0"/>
        <w:autoSpaceDN w:val="0"/>
        <w:adjustRightInd w:val="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sz w:val="22"/>
          <w:szCs w:val="22"/>
        </w:rPr>
        <w:t>organi di vigilanza, controllo e assistenza.</w:t>
      </w:r>
    </w:p>
    <w:p w14:paraId="06625C13" w14:textId="77777777" w:rsidR="00477208" w:rsidRPr="00B22C0C" w:rsidRDefault="00477208" w:rsidP="00FA4FC3">
      <w:pPr>
        <w:widowControl w:val="0"/>
        <w:autoSpaceDE w:val="0"/>
        <w:autoSpaceDN w:val="0"/>
        <w:adjustRightInd w:val="0"/>
        <w:rPr>
          <w:rFonts w:ascii="Garamond" w:hAnsi="Garamond" w:cs="Arial"/>
          <w:color w:val="262626"/>
          <w:sz w:val="22"/>
          <w:szCs w:val="22"/>
        </w:rPr>
      </w:pPr>
    </w:p>
    <w:p w14:paraId="0672FAB4" w14:textId="77777777" w:rsidR="00477208" w:rsidRPr="00B22C0C" w:rsidRDefault="00477208" w:rsidP="00FA4FC3">
      <w:pPr>
        <w:widowControl w:val="0"/>
        <w:autoSpaceDE w:val="0"/>
        <w:autoSpaceDN w:val="0"/>
        <w:adjustRightInd w:val="0"/>
        <w:rPr>
          <w:rFonts w:ascii="Garamond" w:hAnsi="Garamond" w:cs="Arial"/>
          <w:color w:val="262626"/>
          <w:sz w:val="22"/>
          <w:szCs w:val="22"/>
        </w:rPr>
      </w:pPr>
    </w:p>
    <w:p w14:paraId="04088EE8" w14:textId="77777777" w:rsidR="00477208" w:rsidRPr="00B22C0C" w:rsidRDefault="00477208" w:rsidP="00FA4FC3">
      <w:pPr>
        <w:widowControl w:val="0"/>
        <w:autoSpaceDE w:val="0"/>
        <w:autoSpaceDN w:val="0"/>
        <w:adjustRightInd w:val="0"/>
        <w:jc w:val="both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b/>
          <w:bCs/>
          <w:color w:val="262626"/>
          <w:sz w:val="22"/>
          <w:szCs w:val="22"/>
        </w:rPr>
        <w:t>Formazione Specifica</w:t>
      </w:r>
    </w:p>
    <w:p w14:paraId="575F00A5" w14:textId="77777777" w:rsidR="00477208" w:rsidRPr="00B22C0C" w:rsidRDefault="00477208" w:rsidP="00FA4FC3">
      <w:pPr>
        <w:widowControl w:val="0"/>
        <w:autoSpaceDE w:val="0"/>
        <w:autoSpaceDN w:val="0"/>
        <w:adjustRightInd w:val="0"/>
        <w:jc w:val="both"/>
        <w:rPr>
          <w:rFonts w:ascii="Garamond" w:hAnsi="Garamond" w:cs="Arial"/>
          <w:color w:val="262626"/>
          <w:sz w:val="22"/>
          <w:szCs w:val="22"/>
        </w:rPr>
      </w:pPr>
    </w:p>
    <w:p w14:paraId="72A893C7" w14:textId="77777777" w:rsidR="00477208" w:rsidRPr="00B22C0C" w:rsidRDefault="00477208" w:rsidP="00FA4FC3">
      <w:pPr>
        <w:widowControl w:val="0"/>
        <w:autoSpaceDE w:val="0"/>
        <w:autoSpaceDN w:val="0"/>
        <w:adjustRightInd w:val="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sz w:val="22"/>
          <w:szCs w:val="22"/>
        </w:rPr>
        <w:t xml:space="preserve">Con riferimento alla lettera b) del comma 1 e al comma 3 dell'articolo 37 del </w:t>
      </w:r>
      <w:proofErr w:type="spellStart"/>
      <w:r w:rsidRPr="00B22C0C">
        <w:rPr>
          <w:rFonts w:ascii="Garamond" w:hAnsi="Garamond" w:cs="Arial"/>
          <w:color w:val="262626"/>
          <w:sz w:val="22"/>
          <w:szCs w:val="22"/>
        </w:rPr>
        <w:t>D.Lgs.</w:t>
      </w:r>
      <w:proofErr w:type="spellEnd"/>
      <w:r w:rsidRPr="00B22C0C">
        <w:rPr>
          <w:rFonts w:ascii="Garamond" w:hAnsi="Garamond" w:cs="Arial"/>
          <w:color w:val="262626"/>
          <w:sz w:val="22"/>
          <w:szCs w:val="22"/>
        </w:rPr>
        <w:t xml:space="preserve"> n. 81/08, la formazione deve </w:t>
      </w:r>
      <w:r w:rsidRPr="00B22C0C">
        <w:rPr>
          <w:rFonts w:ascii="Garamond" w:hAnsi="Garamond" w:cs="Arial"/>
          <w:color w:val="262626"/>
          <w:sz w:val="22"/>
          <w:szCs w:val="22"/>
        </w:rPr>
        <w:lastRenderedPageBreak/>
        <w:t xml:space="preserve">avvenire nelle occasioni di cui </w:t>
      </w:r>
      <w:proofErr w:type="gramStart"/>
      <w:r w:rsidRPr="00B22C0C">
        <w:rPr>
          <w:rFonts w:ascii="Garamond" w:hAnsi="Garamond" w:cs="Arial"/>
          <w:color w:val="262626"/>
          <w:sz w:val="22"/>
          <w:szCs w:val="22"/>
        </w:rPr>
        <w:t>alla lettore</w:t>
      </w:r>
      <w:proofErr w:type="gramEnd"/>
      <w:r w:rsidRPr="00B22C0C">
        <w:rPr>
          <w:rFonts w:ascii="Garamond" w:hAnsi="Garamond" w:cs="Arial"/>
          <w:color w:val="262626"/>
          <w:sz w:val="22"/>
          <w:szCs w:val="22"/>
        </w:rPr>
        <w:t xml:space="preserve"> a), b) e c) del comma 4 del medesimo articolo, ed avere durata minima di 4, 8 o 12 ore, in funzione dei rischi riferiti alle mansioni e ai possibili danni e alle conseguenti misure e procedure di prevenzione e protezione caratteristici del settore o comparto di appartenenza dell'azienda. Tali aspetti e i rischi specifici di cui ai Titoli del </w:t>
      </w:r>
      <w:proofErr w:type="spellStart"/>
      <w:r w:rsidRPr="00B22C0C">
        <w:rPr>
          <w:rFonts w:ascii="Garamond" w:hAnsi="Garamond" w:cs="Arial"/>
          <w:color w:val="262626"/>
          <w:sz w:val="22"/>
          <w:szCs w:val="22"/>
        </w:rPr>
        <w:t>D.Lgs.</w:t>
      </w:r>
      <w:proofErr w:type="spellEnd"/>
      <w:r w:rsidRPr="00B22C0C">
        <w:rPr>
          <w:rFonts w:ascii="Garamond" w:hAnsi="Garamond" w:cs="Arial"/>
          <w:color w:val="262626"/>
          <w:sz w:val="22"/>
          <w:szCs w:val="22"/>
        </w:rPr>
        <w:t xml:space="preserve"> n. 81/08 successivi al I costituiscono oggetto della formazione.</w:t>
      </w:r>
    </w:p>
    <w:p w14:paraId="483A3154" w14:textId="77777777" w:rsidR="00477208" w:rsidRPr="00B22C0C" w:rsidRDefault="00477208" w:rsidP="00FA4FC3">
      <w:pPr>
        <w:widowControl w:val="0"/>
        <w:autoSpaceDE w:val="0"/>
        <w:autoSpaceDN w:val="0"/>
        <w:adjustRightInd w:val="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sz w:val="22"/>
          <w:szCs w:val="22"/>
        </w:rPr>
        <w:t xml:space="preserve">Infine, tale formazione è soggetta alle ripetizioni periodiche previste al comma 6 dell'articolo 37 del </w:t>
      </w:r>
      <w:proofErr w:type="spellStart"/>
      <w:r w:rsidRPr="00B22C0C">
        <w:rPr>
          <w:rFonts w:ascii="Garamond" w:hAnsi="Garamond" w:cs="Arial"/>
          <w:color w:val="262626"/>
          <w:sz w:val="22"/>
          <w:szCs w:val="22"/>
        </w:rPr>
        <w:t>D.Lgs.</w:t>
      </w:r>
      <w:proofErr w:type="spellEnd"/>
      <w:r w:rsidRPr="00B22C0C">
        <w:rPr>
          <w:rFonts w:ascii="Garamond" w:hAnsi="Garamond" w:cs="Arial"/>
          <w:color w:val="262626"/>
          <w:sz w:val="22"/>
          <w:szCs w:val="22"/>
        </w:rPr>
        <w:t xml:space="preserve"> n. 81/08, con riferimento ai rischi individuati ai sensi </w:t>
      </w:r>
      <w:proofErr w:type="gramStart"/>
      <w:r w:rsidRPr="00B22C0C">
        <w:rPr>
          <w:rFonts w:ascii="Garamond" w:hAnsi="Garamond" w:cs="Arial"/>
          <w:color w:val="262626"/>
          <w:sz w:val="22"/>
          <w:szCs w:val="22"/>
        </w:rPr>
        <w:t>dell' articolo</w:t>
      </w:r>
      <w:proofErr w:type="gramEnd"/>
      <w:r w:rsidRPr="00B22C0C">
        <w:rPr>
          <w:rFonts w:ascii="Garamond" w:hAnsi="Garamond" w:cs="Arial"/>
          <w:color w:val="262626"/>
          <w:sz w:val="22"/>
          <w:szCs w:val="22"/>
        </w:rPr>
        <w:t xml:space="preserve"> 28.</w:t>
      </w:r>
    </w:p>
    <w:p w14:paraId="7B833D0D" w14:textId="77777777" w:rsidR="00477208" w:rsidRPr="00B22C0C" w:rsidRDefault="00477208" w:rsidP="00FA4FC3">
      <w:pPr>
        <w:widowControl w:val="0"/>
        <w:autoSpaceDE w:val="0"/>
        <w:autoSpaceDN w:val="0"/>
        <w:adjustRightInd w:val="0"/>
        <w:rPr>
          <w:rFonts w:ascii="Garamond" w:hAnsi="Garamond" w:cs="Arial"/>
          <w:color w:val="262626"/>
          <w:sz w:val="22"/>
          <w:szCs w:val="22"/>
        </w:rPr>
      </w:pPr>
    </w:p>
    <w:p w14:paraId="74CA1E3F" w14:textId="77777777" w:rsidR="00477208" w:rsidRPr="00B22C0C" w:rsidRDefault="00477208" w:rsidP="00FA4FC3">
      <w:pPr>
        <w:widowControl w:val="0"/>
        <w:autoSpaceDE w:val="0"/>
        <w:autoSpaceDN w:val="0"/>
        <w:adjustRightInd w:val="0"/>
        <w:jc w:val="both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b/>
          <w:bCs/>
          <w:color w:val="262626"/>
          <w:sz w:val="22"/>
          <w:szCs w:val="22"/>
        </w:rPr>
        <w:t>Contenuti:</w:t>
      </w:r>
    </w:p>
    <w:p w14:paraId="08F740EA" w14:textId="77777777" w:rsidR="00477208" w:rsidRPr="00B22C0C" w:rsidRDefault="00477208" w:rsidP="00FA4FC3">
      <w:pPr>
        <w:widowControl w:val="0"/>
        <w:autoSpaceDE w:val="0"/>
        <w:autoSpaceDN w:val="0"/>
        <w:adjustRightInd w:val="0"/>
        <w:jc w:val="both"/>
        <w:rPr>
          <w:rFonts w:ascii="Garamond" w:hAnsi="Garamond" w:cs="Arial"/>
          <w:color w:val="262626"/>
          <w:sz w:val="22"/>
          <w:szCs w:val="22"/>
        </w:rPr>
      </w:pPr>
    </w:p>
    <w:p w14:paraId="10820563" w14:textId="77777777" w:rsidR="00477208" w:rsidRPr="00B22C0C" w:rsidRDefault="00477208" w:rsidP="0047720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kern w:val="1"/>
          <w:sz w:val="22"/>
          <w:szCs w:val="22"/>
        </w:rPr>
        <w:tab/>
      </w:r>
      <w:r w:rsidRPr="00B22C0C">
        <w:rPr>
          <w:rFonts w:ascii="Garamond" w:hAnsi="Garamond" w:cs="Arial"/>
          <w:color w:val="262626"/>
          <w:sz w:val="22"/>
          <w:szCs w:val="22"/>
        </w:rPr>
        <w:t>Rischi infortuni,</w:t>
      </w:r>
    </w:p>
    <w:p w14:paraId="6715592A" w14:textId="77777777" w:rsidR="00477208" w:rsidRPr="00B22C0C" w:rsidRDefault="00477208" w:rsidP="0047720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kern w:val="1"/>
          <w:sz w:val="22"/>
          <w:szCs w:val="22"/>
        </w:rPr>
        <w:tab/>
      </w:r>
      <w:r w:rsidRPr="00B22C0C">
        <w:rPr>
          <w:rFonts w:ascii="Garamond" w:hAnsi="Garamond" w:cs="Arial"/>
          <w:color w:val="262626"/>
          <w:sz w:val="22"/>
          <w:szCs w:val="22"/>
        </w:rPr>
        <w:t>Meccanici generali,</w:t>
      </w:r>
    </w:p>
    <w:p w14:paraId="390A94EC" w14:textId="77777777" w:rsidR="00477208" w:rsidRPr="00B22C0C" w:rsidRDefault="00477208" w:rsidP="0047720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kern w:val="1"/>
          <w:sz w:val="22"/>
          <w:szCs w:val="22"/>
        </w:rPr>
        <w:tab/>
      </w:r>
      <w:r w:rsidRPr="00B22C0C">
        <w:rPr>
          <w:rFonts w:ascii="Garamond" w:hAnsi="Garamond" w:cs="Arial"/>
          <w:color w:val="262626"/>
          <w:sz w:val="22"/>
          <w:szCs w:val="22"/>
        </w:rPr>
        <w:t>Elettrici generali,</w:t>
      </w:r>
    </w:p>
    <w:p w14:paraId="65FFF474" w14:textId="77777777" w:rsidR="00477208" w:rsidRPr="00B22C0C" w:rsidRDefault="00477208" w:rsidP="0047720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kern w:val="1"/>
          <w:sz w:val="22"/>
          <w:szCs w:val="22"/>
        </w:rPr>
        <w:tab/>
      </w:r>
      <w:r w:rsidRPr="00B22C0C">
        <w:rPr>
          <w:rFonts w:ascii="Garamond" w:hAnsi="Garamond" w:cs="Arial"/>
          <w:color w:val="262626"/>
          <w:sz w:val="22"/>
          <w:szCs w:val="22"/>
        </w:rPr>
        <w:t>Macchine,</w:t>
      </w:r>
    </w:p>
    <w:p w14:paraId="2751F45D" w14:textId="77777777" w:rsidR="00477208" w:rsidRPr="00B22C0C" w:rsidRDefault="00477208" w:rsidP="0047720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kern w:val="1"/>
          <w:sz w:val="22"/>
          <w:szCs w:val="22"/>
        </w:rPr>
        <w:tab/>
      </w:r>
      <w:r w:rsidRPr="00B22C0C">
        <w:rPr>
          <w:rFonts w:ascii="Garamond" w:hAnsi="Garamond" w:cs="Arial"/>
          <w:color w:val="262626"/>
          <w:sz w:val="22"/>
          <w:szCs w:val="22"/>
        </w:rPr>
        <w:t>Attrezzature,</w:t>
      </w:r>
    </w:p>
    <w:p w14:paraId="0E184EAF" w14:textId="77777777" w:rsidR="00477208" w:rsidRPr="00B22C0C" w:rsidRDefault="00477208" w:rsidP="0047720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kern w:val="1"/>
          <w:sz w:val="22"/>
          <w:szCs w:val="22"/>
        </w:rPr>
        <w:tab/>
      </w:r>
      <w:r w:rsidRPr="00B22C0C">
        <w:rPr>
          <w:rFonts w:ascii="Garamond" w:hAnsi="Garamond" w:cs="Arial"/>
          <w:color w:val="262626"/>
          <w:sz w:val="22"/>
          <w:szCs w:val="22"/>
        </w:rPr>
        <w:t>Cadute dall'alto.</w:t>
      </w:r>
    </w:p>
    <w:p w14:paraId="558F3A35" w14:textId="77777777" w:rsidR="00477208" w:rsidRPr="00B22C0C" w:rsidRDefault="00477208" w:rsidP="0047720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kern w:val="1"/>
          <w:sz w:val="22"/>
          <w:szCs w:val="22"/>
        </w:rPr>
        <w:tab/>
      </w:r>
      <w:r w:rsidRPr="00B22C0C">
        <w:rPr>
          <w:rFonts w:ascii="Garamond" w:hAnsi="Garamond" w:cs="Arial"/>
          <w:color w:val="262626"/>
          <w:sz w:val="22"/>
          <w:szCs w:val="22"/>
        </w:rPr>
        <w:t>Rischi da esplosione,</w:t>
      </w:r>
    </w:p>
    <w:p w14:paraId="72B8EAA7" w14:textId="77777777" w:rsidR="00477208" w:rsidRPr="00B22C0C" w:rsidRDefault="00477208" w:rsidP="0047720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kern w:val="1"/>
          <w:sz w:val="22"/>
          <w:szCs w:val="22"/>
        </w:rPr>
        <w:tab/>
      </w:r>
      <w:r w:rsidRPr="00B22C0C">
        <w:rPr>
          <w:rFonts w:ascii="Garamond" w:hAnsi="Garamond" w:cs="Arial"/>
          <w:color w:val="262626"/>
          <w:sz w:val="22"/>
          <w:szCs w:val="22"/>
        </w:rPr>
        <w:t>Rischi chimici,</w:t>
      </w:r>
    </w:p>
    <w:p w14:paraId="3B0EFBFC" w14:textId="77777777" w:rsidR="00477208" w:rsidRPr="00B22C0C" w:rsidRDefault="00477208" w:rsidP="0047720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kern w:val="1"/>
          <w:sz w:val="22"/>
          <w:szCs w:val="22"/>
        </w:rPr>
        <w:tab/>
      </w:r>
      <w:r w:rsidRPr="00B22C0C">
        <w:rPr>
          <w:rFonts w:ascii="Garamond" w:hAnsi="Garamond" w:cs="Arial"/>
          <w:color w:val="262626"/>
          <w:sz w:val="22"/>
          <w:szCs w:val="22"/>
        </w:rPr>
        <w:t>Nebbie - Oli - Fumi - Vapori - Polveri,</w:t>
      </w:r>
    </w:p>
    <w:p w14:paraId="48E5BB01" w14:textId="77777777" w:rsidR="00477208" w:rsidRPr="00B22C0C" w:rsidRDefault="00477208" w:rsidP="0047720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kern w:val="1"/>
          <w:sz w:val="22"/>
          <w:szCs w:val="22"/>
        </w:rPr>
        <w:tab/>
      </w:r>
      <w:r w:rsidRPr="00B22C0C">
        <w:rPr>
          <w:rFonts w:ascii="Garamond" w:hAnsi="Garamond" w:cs="Arial"/>
          <w:color w:val="262626"/>
          <w:sz w:val="22"/>
          <w:szCs w:val="22"/>
        </w:rPr>
        <w:t>Etichettatura,</w:t>
      </w:r>
    </w:p>
    <w:p w14:paraId="3043E1A4" w14:textId="77777777" w:rsidR="00477208" w:rsidRPr="00B22C0C" w:rsidRDefault="00477208" w:rsidP="0047720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kern w:val="1"/>
          <w:sz w:val="22"/>
          <w:szCs w:val="22"/>
        </w:rPr>
        <w:tab/>
      </w:r>
      <w:r w:rsidRPr="00B22C0C">
        <w:rPr>
          <w:rFonts w:ascii="Garamond" w:hAnsi="Garamond" w:cs="Arial"/>
          <w:color w:val="262626"/>
          <w:sz w:val="22"/>
          <w:szCs w:val="22"/>
        </w:rPr>
        <w:t>Rischi cancerogeni,</w:t>
      </w:r>
    </w:p>
    <w:p w14:paraId="373426F9" w14:textId="77777777" w:rsidR="00477208" w:rsidRPr="00B22C0C" w:rsidRDefault="00477208" w:rsidP="0047720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kern w:val="1"/>
          <w:sz w:val="22"/>
          <w:szCs w:val="22"/>
        </w:rPr>
        <w:tab/>
      </w:r>
      <w:r w:rsidRPr="00B22C0C">
        <w:rPr>
          <w:rFonts w:ascii="Garamond" w:hAnsi="Garamond" w:cs="Arial"/>
          <w:color w:val="262626"/>
          <w:sz w:val="22"/>
          <w:szCs w:val="22"/>
        </w:rPr>
        <w:t>Rischi biologici,</w:t>
      </w:r>
    </w:p>
    <w:p w14:paraId="66C7E27D" w14:textId="77777777" w:rsidR="00477208" w:rsidRPr="00B22C0C" w:rsidRDefault="00477208" w:rsidP="0047720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kern w:val="1"/>
          <w:sz w:val="22"/>
          <w:szCs w:val="22"/>
        </w:rPr>
        <w:tab/>
      </w:r>
      <w:r w:rsidRPr="00B22C0C">
        <w:rPr>
          <w:rFonts w:ascii="Garamond" w:hAnsi="Garamond" w:cs="Arial"/>
          <w:color w:val="262626"/>
          <w:sz w:val="22"/>
          <w:szCs w:val="22"/>
        </w:rPr>
        <w:t>Rischi fisici,</w:t>
      </w:r>
    </w:p>
    <w:p w14:paraId="1D48D2EB" w14:textId="77777777" w:rsidR="00477208" w:rsidRPr="00B22C0C" w:rsidRDefault="00477208" w:rsidP="0047720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kern w:val="1"/>
          <w:sz w:val="22"/>
          <w:szCs w:val="22"/>
        </w:rPr>
        <w:tab/>
      </w:r>
      <w:r w:rsidRPr="00B22C0C">
        <w:rPr>
          <w:rFonts w:ascii="Garamond" w:hAnsi="Garamond" w:cs="Arial"/>
          <w:color w:val="262626"/>
          <w:sz w:val="22"/>
          <w:szCs w:val="22"/>
        </w:rPr>
        <w:t>Rumore,</w:t>
      </w:r>
    </w:p>
    <w:p w14:paraId="0DD03E5E" w14:textId="77777777" w:rsidR="00477208" w:rsidRPr="00B22C0C" w:rsidRDefault="00477208" w:rsidP="0047720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kern w:val="1"/>
          <w:sz w:val="22"/>
          <w:szCs w:val="22"/>
        </w:rPr>
        <w:tab/>
      </w:r>
      <w:r w:rsidRPr="00B22C0C">
        <w:rPr>
          <w:rFonts w:ascii="Garamond" w:hAnsi="Garamond" w:cs="Arial"/>
          <w:color w:val="262626"/>
          <w:sz w:val="22"/>
          <w:szCs w:val="22"/>
        </w:rPr>
        <w:t>Vibrazione,</w:t>
      </w:r>
    </w:p>
    <w:p w14:paraId="08F54A15" w14:textId="77777777" w:rsidR="00477208" w:rsidRPr="00B22C0C" w:rsidRDefault="00477208" w:rsidP="0047720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kern w:val="1"/>
          <w:sz w:val="22"/>
          <w:szCs w:val="22"/>
        </w:rPr>
        <w:tab/>
      </w:r>
      <w:r w:rsidRPr="00B22C0C">
        <w:rPr>
          <w:rFonts w:ascii="Garamond" w:hAnsi="Garamond" w:cs="Arial"/>
          <w:color w:val="262626"/>
          <w:sz w:val="22"/>
          <w:szCs w:val="22"/>
        </w:rPr>
        <w:t>Radiazioni,</w:t>
      </w:r>
    </w:p>
    <w:p w14:paraId="4527C85E" w14:textId="77777777" w:rsidR="00477208" w:rsidRPr="00B22C0C" w:rsidRDefault="00477208" w:rsidP="0047720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kern w:val="1"/>
          <w:sz w:val="22"/>
          <w:szCs w:val="22"/>
        </w:rPr>
        <w:tab/>
      </w:r>
      <w:r w:rsidRPr="00B22C0C">
        <w:rPr>
          <w:rFonts w:ascii="Garamond" w:hAnsi="Garamond" w:cs="Arial"/>
          <w:color w:val="262626"/>
          <w:sz w:val="22"/>
          <w:szCs w:val="22"/>
        </w:rPr>
        <w:t>Microclima e illuminazione,</w:t>
      </w:r>
    </w:p>
    <w:p w14:paraId="223E9598" w14:textId="77777777" w:rsidR="00477208" w:rsidRPr="00B22C0C" w:rsidRDefault="00477208" w:rsidP="0047720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kern w:val="1"/>
          <w:sz w:val="22"/>
          <w:szCs w:val="22"/>
        </w:rPr>
        <w:tab/>
      </w:r>
      <w:r w:rsidRPr="00B22C0C">
        <w:rPr>
          <w:rFonts w:ascii="Garamond" w:hAnsi="Garamond" w:cs="Arial"/>
          <w:color w:val="262626"/>
          <w:sz w:val="22"/>
          <w:szCs w:val="22"/>
        </w:rPr>
        <w:t>Videoterminali,</w:t>
      </w:r>
    </w:p>
    <w:p w14:paraId="55FD9AB8" w14:textId="77777777" w:rsidR="00477208" w:rsidRPr="00B22C0C" w:rsidRDefault="00477208" w:rsidP="0047720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kern w:val="1"/>
          <w:sz w:val="22"/>
          <w:szCs w:val="22"/>
        </w:rPr>
        <w:tab/>
      </w:r>
      <w:r w:rsidRPr="00B22C0C">
        <w:rPr>
          <w:rFonts w:ascii="Garamond" w:hAnsi="Garamond" w:cs="Arial"/>
          <w:color w:val="262626"/>
          <w:sz w:val="22"/>
          <w:szCs w:val="22"/>
        </w:rPr>
        <w:t>DPI Organizzazione del lavoro,</w:t>
      </w:r>
    </w:p>
    <w:p w14:paraId="7D256F04" w14:textId="77777777" w:rsidR="00477208" w:rsidRPr="00B22C0C" w:rsidRDefault="00477208" w:rsidP="0047720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kern w:val="1"/>
          <w:sz w:val="22"/>
          <w:szCs w:val="22"/>
        </w:rPr>
        <w:tab/>
      </w:r>
      <w:r w:rsidRPr="00B22C0C">
        <w:rPr>
          <w:rFonts w:ascii="Garamond" w:hAnsi="Garamond" w:cs="Arial"/>
          <w:color w:val="262626"/>
          <w:sz w:val="22"/>
          <w:szCs w:val="22"/>
        </w:rPr>
        <w:t>Ambienti di lavoro,</w:t>
      </w:r>
    </w:p>
    <w:p w14:paraId="2020D50E" w14:textId="77777777" w:rsidR="00477208" w:rsidRPr="00B22C0C" w:rsidRDefault="00477208" w:rsidP="0047720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kern w:val="1"/>
          <w:sz w:val="22"/>
          <w:szCs w:val="22"/>
        </w:rPr>
        <w:tab/>
      </w:r>
      <w:r w:rsidRPr="00B22C0C">
        <w:rPr>
          <w:rFonts w:ascii="Garamond" w:hAnsi="Garamond" w:cs="Arial"/>
          <w:color w:val="262626"/>
          <w:sz w:val="22"/>
          <w:szCs w:val="22"/>
        </w:rPr>
        <w:t>Stress lavoro -correlato,</w:t>
      </w:r>
    </w:p>
    <w:p w14:paraId="269A4371" w14:textId="77777777" w:rsidR="00477208" w:rsidRPr="00B22C0C" w:rsidRDefault="00477208" w:rsidP="0047720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kern w:val="1"/>
          <w:sz w:val="22"/>
          <w:szCs w:val="22"/>
        </w:rPr>
        <w:tab/>
      </w:r>
      <w:r w:rsidRPr="00B22C0C">
        <w:rPr>
          <w:rFonts w:ascii="Garamond" w:hAnsi="Garamond" w:cs="Arial"/>
          <w:color w:val="262626"/>
          <w:sz w:val="22"/>
          <w:szCs w:val="22"/>
        </w:rPr>
        <w:t>Movimentazione manuale carichi,</w:t>
      </w:r>
    </w:p>
    <w:p w14:paraId="071A193A" w14:textId="77777777" w:rsidR="00477208" w:rsidRPr="00B22C0C" w:rsidRDefault="00477208" w:rsidP="0047720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kern w:val="1"/>
          <w:sz w:val="22"/>
          <w:szCs w:val="22"/>
        </w:rPr>
        <w:tab/>
      </w:r>
      <w:r w:rsidRPr="00B22C0C">
        <w:rPr>
          <w:rFonts w:ascii="Garamond" w:hAnsi="Garamond" w:cs="Arial"/>
          <w:color w:val="262626"/>
          <w:sz w:val="22"/>
          <w:szCs w:val="22"/>
        </w:rPr>
        <w:t>Movimentazione merci (apparecchi di sollevamento, mezzi trasporto).</w:t>
      </w:r>
    </w:p>
    <w:p w14:paraId="0F466B03" w14:textId="77777777" w:rsidR="00477208" w:rsidRPr="00B22C0C" w:rsidRDefault="00477208" w:rsidP="0047720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kern w:val="1"/>
          <w:sz w:val="22"/>
          <w:szCs w:val="22"/>
        </w:rPr>
        <w:tab/>
      </w:r>
      <w:r w:rsidRPr="00B22C0C">
        <w:rPr>
          <w:rFonts w:ascii="Garamond" w:hAnsi="Garamond" w:cs="Arial"/>
          <w:color w:val="262626"/>
          <w:sz w:val="22"/>
          <w:szCs w:val="22"/>
        </w:rPr>
        <w:t>Segnaletica,</w:t>
      </w:r>
    </w:p>
    <w:p w14:paraId="1B841A9F" w14:textId="77777777" w:rsidR="00477208" w:rsidRPr="00B22C0C" w:rsidRDefault="00477208" w:rsidP="0047720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kern w:val="1"/>
          <w:sz w:val="22"/>
          <w:szCs w:val="22"/>
        </w:rPr>
        <w:tab/>
      </w:r>
      <w:r w:rsidRPr="00B22C0C">
        <w:rPr>
          <w:rFonts w:ascii="Garamond" w:hAnsi="Garamond" w:cs="Arial"/>
          <w:color w:val="262626"/>
          <w:sz w:val="22"/>
          <w:szCs w:val="22"/>
        </w:rPr>
        <w:t>Emergenze,</w:t>
      </w:r>
    </w:p>
    <w:p w14:paraId="35FE1902" w14:textId="77777777" w:rsidR="00477208" w:rsidRPr="00B22C0C" w:rsidRDefault="00477208" w:rsidP="0047720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kern w:val="1"/>
          <w:sz w:val="22"/>
          <w:szCs w:val="22"/>
        </w:rPr>
        <w:tab/>
      </w:r>
      <w:r w:rsidRPr="00B22C0C">
        <w:rPr>
          <w:rFonts w:ascii="Garamond" w:hAnsi="Garamond" w:cs="Arial"/>
          <w:color w:val="262626"/>
          <w:sz w:val="22"/>
          <w:szCs w:val="22"/>
        </w:rPr>
        <w:t>Le procedure di sicurezza con riferimento al profilo di rischio specifico,</w:t>
      </w:r>
    </w:p>
    <w:p w14:paraId="701233FF" w14:textId="77777777" w:rsidR="00477208" w:rsidRPr="00B22C0C" w:rsidRDefault="00477208" w:rsidP="0047720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kern w:val="1"/>
          <w:sz w:val="22"/>
          <w:szCs w:val="22"/>
        </w:rPr>
        <w:tab/>
      </w:r>
      <w:r w:rsidRPr="00B22C0C">
        <w:rPr>
          <w:rFonts w:ascii="Garamond" w:hAnsi="Garamond" w:cs="Arial"/>
          <w:color w:val="262626"/>
          <w:sz w:val="22"/>
          <w:szCs w:val="22"/>
        </w:rPr>
        <w:t>Procedure esodo e incendi,</w:t>
      </w:r>
    </w:p>
    <w:p w14:paraId="0561A86A" w14:textId="77777777" w:rsidR="00477208" w:rsidRPr="00B22C0C" w:rsidRDefault="00477208" w:rsidP="0047720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kern w:val="1"/>
          <w:sz w:val="22"/>
          <w:szCs w:val="22"/>
        </w:rPr>
        <w:tab/>
      </w:r>
      <w:r w:rsidRPr="00B22C0C">
        <w:rPr>
          <w:rFonts w:ascii="Garamond" w:hAnsi="Garamond" w:cs="Arial"/>
          <w:color w:val="262626"/>
          <w:sz w:val="22"/>
          <w:szCs w:val="22"/>
        </w:rPr>
        <w:t>Procedure organizzative per il primo soccorso,</w:t>
      </w:r>
    </w:p>
    <w:p w14:paraId="0E8697D8" w14:textId="77777777" w:rsidR="00477208" w:rsidRPr="00B22C0C" w:rsidRDefault="00477208" w:rsidP="0047720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kern w:val="1"/>
          <w:sz w:val="22"/>
          <w:szCs w:val="22"/>
        </w:rPr>
        <w:tab/>
      </w:r>
      <w:r w:rsidRPr="00B22C0C">
        <w:rPr>
          <w:rFonts w:ascii="Garamond" w:hAnsi="Garamond" w:cs="Arial"/>
          <w:color w:val="262626"/>
          <w:sz w:val="22"/>
          <w:szCs w:val="22"/>
        </w:rPr>
        <w:t>Incidenti e infortuni mancati,</w:t>
      </w:r>
    </w:p>
    <w:p w14:paraId="189FB8B4" w14:textId="2DB7A156" w:rsidR="00477208" w:rsidRPr="00B22C0C" w:rsidRDefault="00477208" w:rsidP="000D1A1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aramond" w:hAnsi="Garamond" w:cs="Arial"/>
          <w:color w:val="262626"/>
          <w:sz w:val="22"/>
          <w:szCs w:val="22"/>
        </w:rPr>
      </w:pPr>
      <w:r w:rsidRPr="00B22C0C">
        <w:rPr>
          <w:rFonts w:ascii="Garamond" w:hAnsi="Garamond" w:cs="Arial"/>
          <w:color w:val="262626"/>
          <w:kern w:val="1"/>
          <w:sz w:val="22"/>
          <w:szCs w:val="22"/>
        </w:rPr>
        <w:tab/>
      </w:r>
      <w:r w:rsidRPr="00B22C0C">
        <w:rPr>
          <w:rFonts w:ascii="Garamond" w:hAnsi="Garamond" w:cs="Arial"/>
          <w:color w:val="262626"/>
          <w:sz w:val="22"/>
          <w:szCs w:val="22"/>
        </w:rPr>
        <w:t>Altri Rischi.</w:t>
      </w:r>
    </w:p>
    <w:p w14:paraId="5BD4E032" w14:textId="77777777" w:rsidR="00FA4FC3" w:rsidRDefault="00FA4FC3">
      <w:pPr>
        <w:rPr>
          <w:rFonts w:ascii="Garamond" w:hAnsi="Garamond" w:cs="Arial"/>
          <w:bCs/>
          <w:sz w:val="22"/>
          <w:szCs w:val="22"/>
        </w:rPr>
      </w:pPr>
    </w:p>
    <w:p w14:paraId="58E0DE60" w14:textId="77777777" w:rsidR="00DB6647" w:rsidRDefault="00DB6647" w:rsidP="00DB6647">
      <w:pPr>
        <w:rPr>
          <w:rFonts w:ascii="Garamond" w:hAnsi="Garamond"/>
          <w:sz w:val="22"/>
          <w:szCs w:val="22"/>
        </w:rPr>
      </w:pPr>
    </w:p>
    <w:p w14:paraId="15C8D203" w14:textId="1E4E75EF" w:rsidR="00DB6647" w:rsidRPr="00B22C0C" w:rsidRDefault="00DB6647" w:rsidP="00DB664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SECONDO </w:t>
      </w:r>
      <w:r w:rsidR="00CD21EA">
        <w:rPr>
          <w:rFonts w:ascii="Garamond" w:hAnsi="Garamond"/>
          <w:sz w:val="22"/>
          <w:szCs w:val="22"/>
        </w:rPr>
        <w:t>ANNO</w:t>
      </w:r>
    </w:p>
    <w:p w14:paraId="03A37C35" w14:textId="77777777" w:rsidR="00DB6647" w:rsidRDefault="00DB6647">
      <w:pPr>
        <w:rPr>
          <w:rFonts w:ascii="Garamond" w:hAnsi="Garamond" w:cs="Arial"/>
          <w:bCs/>
          <w:sz w:val="22"/>
          <w:szCs w:val="22"/>
        </w:rPr>
      </w:pPr>
    </w:p>
    <w:p w14:paraId="00DCAFFB" w14:textId="2072144F" w:rsidR="00DB6647" w:rsidRDefault="00DB6647">
      <w:p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Ripresa dei contenuti del primo anno.</w:t>
      </w:r>
    </w:p>
    <w:p w14:paraId="2D57E828" w14:textId="3AA7BE37" w:rsidR="00DB6647" w:rsidRDefault="00DB6647">
      <w:p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Applicazione dei principi e delle norme di sicurezza in laboratorio.</w:t>
      </w:r>
    </w:p>
    <w:p w14:paraId="5381EE81" w14:textId="3B002A0A" w:rsidR="00DB6647" w:rsidRDefault="00DB6647">
      <w:p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Adozione di comportamenti atti a prevenire i rischi di incidenti sul lavoro.</w:t>
      </w:r>
    </w:p>
    <w:p w14:paraId="503922FD" w14:textId="550D0953" w:rsidR="00DB6647" w:rsidRDefault="00DB6647">
      <w:p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Controllo, prima e dopo l’utilizzo, della strumentazione di laboratorio.</w:t>
      </w:r>
    </w:p>
    <w:p w14:paraId="62AD3AAC" w14:textId="15CE1B9A" w:rsidR="00DB6647" w:rsidRDefault="00DB6647">
      <w:p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Simulazioni di evacuazione degli ambienti in caso di incendio.</w:t>
      </w:r>
    </w:p>
    <w:p w14:paraId="5DEEB1FD" w14:textId="77777777" w:rsidR="00414C41" w:rsidRDefault="00414C41" w:rsidP="00414C41">
      <w:pPr>
        <w:rPr>
          <w:rFonts w:ascii="Garamond" w:hAnsi="Garamond" w:cs="Arial"/>
          <w:bCs/>
          <w:sz w:val="22"/>
          <w:szCs w:val="22"/>
        </w:rPr>
      </w:pPr>
    </w:p>
    <w:p w14:paraId="292F1D7D" w14:textId="77777777" w:rsidR="00414C41" w:rsidRPr="00B22C0C" w:rsidRDefault="00414C41" w:rsidP="00414C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TERZO ANNO</w:t>
      </w:r>
    </w:p>
    <w:p w14:paraId="0F8B1171" w14:textId="77777777" w:rsidR="00414C41" w:rsidRPr="00414C41" w:rsidRDefault="00414C41" w:rsidP="00414C41">
      <w:pPr>
        <w:rPr>
          <w:rFonts w:ascii="Garamond" w:hAnsi="Garamond" w:cs="Arial"/>
          <w:bCs/>
          <w:strike/>
          <w:sz w:val="22"/>
          <w:szCs w:val="22"/>
        </w:rPr>
      </w:pPr>
      <w:bookmarkStart w:id="0" w:name="_GoBack"/>
    </w:p>
    <w:p w14:paraId="6528C509" w14:textId="77777777" w:rsidR="00414C41" w:rsidRPr="00414C41" w:rsidRDefault="00414C41" w:rsidP="00414C41">
      <w:pPr>
        <w:rPr>
          <w:rFonts w:ascii="Garamond" w:hAnsi="Garamond" w:cs="Arial"/>
          <w:bCs/>
          <w:strike/>
          <w:sz w:val="22"/>
          <w:szCs w:val="22"/>
        </w:rPr>
      </w:pPr>
      <w:r w:rsidRPr="00414C41">
        <w:rPr>
          <w:rFonts w:ascii="Garamond" w:hAnsi="Garamond" w:cs="Arial"/>
          <w:bCs/>
          <w:strike/>
          <w:sz w:val="22"/>
          <w:szCs w:val="22"/>
        </w:rPr>
        <w:t>Applicazione dei principi e delle norme di sicurezza in laboratorio.</w:t>
      </w:r>
    </w:p>
    <w:p w14:paraId="681BD1D1" w14:textId="77777777" w:rsidR="00414C41" w:rsidRPr="00414C41" w:rsidRDefault="00414C41" w:rsidP="00414C41">
      <w:pPr>
        <w:rPr>
          <w:rFonts w:ascii="Garamond" w:hAnsi="Garamond" w:cs="Arial"/>
          <w:bCs/>
          <w:strike/>
          <w:sz w:val="22"/>
          <w:szCs w:val="22"/>
        </w:rPr>
      </w:pPr>
      <w:r w:rsidRPr="00414C41">
        <w:rPr>
          <w:rFonts w:ascii="Garamond" w:hAnsi="Garamond" w:cs="Arial"/>
          <w:bCs/>
          <w:strike/>
          <w:sz w:val="22"/>
          <w:szCs w:val="22"/>
        </w:rPr>
        <w:t>Adozione di comportamenti atti a prevenire i rischi di incidenti sul lavoro.</w:t>
      </w:r>
    </w:p>
    <w:p w14:paraId="0E4D402E" w14:textId="77777777" w:rsidR="00414C41" w:rsidRPr="00414C41" w:rsidRDefault="00414C41" w:rsidP="00414C41">
      <w:pPr>
        <w:rPr>
          <w:rFonts w:ascii="Garamond" w:hAnsi="Garamond" w:cs="Arial"/>
          <w:bCs/>
          <w:strike/>
          <w:sz w:val="22"/>
          <w:szCs w:val="22"/>
        </w:rPr>
      </w:pPr>
      <w:r w:rsidRPr="00414C41">
        <w:rPr>
          <w:rFonts w:ascii="Garamond" w:hAnsi="Garamond" w:cs="Arial"/>
          <w:bCs/>
          <w:strike/>
          <w:sz w:val="22"/>
          <w:szCs w:val="22"/>
        </w:rPr>
        <w:t>Controllo, prima e dopo l’utilizzo, della strumentazione di laboratorio.</w:t>
      </w:r>
    </w:p>
    <w:p w14:paraId="542D7270" w14:textId="14414B40" w:rsidR="00DB6647" w:rsidRPr="00414C41" w:rsidRDefault="00414C41" w:rsidP="00DB6647">
      <w:pPr>
        <w:rPr>
          <w:rFonts w:ascii="Garamond" w:hAnsi="Garamond" w:cs="Arial"/>
          <w:bCs/>
          <w:strike/>
          <w:sz w:val="22"/>
          <w:szCs w:val="22"/>
        </w:rPr>
      </w:pPr>
      <w:r w:rsidRPr="00414C41">
        <w:rPr>
          <w:rFonts w:ascii="Garamond" w:hAnsi="Garamond" w:cs="Arial"/>
          <w:bCs/>
          <w:strike/>
          <w:sz w:val="22"/>
          <w:szCs w:val="22"/>
        </w:rPr>
        <w:t>Simulazioni di evacuazione degli ambienti in caso di incendio.</w:t>
      </w:r>
      <w:bookmarkEnd w:id="0"/>
    </w:p>
    <w:sectPr w:rsidR="00DB6647" w:rsidRPr="00414C41" w:rsidSect="00EE5FA0">
      <w:pgSz w:w="11906" w:h="16838"/>
      <w:pgMar w:top="1618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3B1DB" w14:textId="77777777" w:rsidR="00A41772" w:rsidRDefault="00A41772">
      <w:r>
        <w:separator/>
      </w:r>
    </w:p>
  </w:endnote>
  <w:endnote w:type="continuationSeparator" w:id="0">
    <w:p w14:paraId="7F6AAB05" w14:textId="77777777" w:rsidR="00A41772" w:rsidRDefault="00A4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690E9" w14:textId="77777777" w:rsidR="00A41772" w:rsidRDefault="00A41772">
      <w:r>
        <w:separator/>
      </w:r>
    </w:p>
  </w:footnote>
  <w:footnote w:type="continuationSeparator" w:id="0">
    <w:p w14:paraId="6F834825" w14:textId="77777777" w:rsidR="00A41772" w:rsidRDefault="00A41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7520E62"/>
    <w:multiLevelType w:val="hybridMultilevel"/>
    <w:tmpl w:val="22103216"/>
    <w:lvl w:ilvl="0" w:tplc="00010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EAC"/>
    <w:rsid w:val="00021816"/>
    <w:rsid w:val="0007459F"/>
    <w:rsid w:val="000A52E1"/>
    <w:rsid w:val="000D1A11"/>
    <w:rsid w:val="000F7832"/>
    <w:rsid w:val="00205998"/>
    <w:rsid w:val="0022196E"/>
    <w:rsid w:val="002D4EAC"/>
    <w:rsid w:val="003C66A0"/>
    <w:rsid w:val="003E7B3C"/>
    <w:rsid w:val="00414C41"/>
    <w:rsid w:val="00431DE1"/>
    <w:rsid w:val="00431F7A"/>
    <w:rsid w:val="00447F1E"/>
    <w:rsid w:val="00477208"/>
    <w:rsid w:val="00853C36"/>
    <w:rsid w:val="0092195E"/>
    <w:rsid w:val="00927463"/>
    <w:rsid w:val="009E6AFD"/>
    <w:rsid w:val="00A41772"/>
    <w:rsid w:val="00B22C0C"/>
    <w:rsid w:val="00C65A05"/>
    <w:rsid w:val="00CD21EA"/>
    <w:rsid w:val="00DB4F43"/>
    <w:rsid w:val="00DB6647"/>
    <w:rsid w:val="00DE0EB7"/>
    <w:rsid w:val="00DE3ACA"/>
    <w:rsid w:val="00E46A49"/>
    <w:rsid w:val="00EE5FA0"/>
    <w:rsid w:val="00FA4FC3"/>
    <w:rsid w:val="00FC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EC8B2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Arial" w:hAnsi="Arial" w:cs="Arial"/>
      <w:b/>
      <w:bCs/>
      <w:sz w:val="32"/>
    </w:rPr>
  </w:style>
  <w:style w:type="paragraph" w:customStyle="1" w:styleId="testocelle">
    <w:name w:val="testo celle"/>
    <w:basedOn w:val="Normale"/>
    <w:rsid w:val="006F3DA5"/>
    <w:pPr>
      <w:widowControl w:val="0"/>
      <w:suppressAutoHyphens/>
      <w:autoSpaceDE w:val="0"/>
      <w:spacing w:before="40" w:after="40"/>
    </w:pPr>
    <w:rPr>
      <w:rFonts w:ascii="Arial Narrow" w:hAnsi="Arial Narrow" w:cs="Times"/>
      <w:color w:val="000000"/>
      <w:sz w:val="20"/>
      <w:szCs w:val="20"/>
      <w:lang w:val="en-US" w:eastAsia="ar-SA"/>
    </w:rPr>
  </w:style>
  <w:style w:type="paragraph" w:styleId="Intestazione">
    <w:name w:val="header"/>
    <w:basedOn w:val="Normale"/>
    <w:link w:val="IntestazioneCarattere"/>
    <w:rsid w:val="0020584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2058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0A52E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D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competenze</vt:lpstr>
    </vt:vector>
  </TitlesOfParts>
  <Company>ENAC CFP CANOSSA</Company>
  <LinksUpToDate>false</LinksUpToDate>
  <CharactersWithSpaces>4031</CharactersWithSpaces>
  <SharedDoc>false</SharedDoc>
  <HLinks>
    <vt:vector size="6" baseType="variant">
      <vt:variant>
        <vt:i4>1507420</vt:i4>
      </vt:variant>
      <vt:variant>
        <vt:i4>3255</vt:i4>
      </vt:variant>
      <vt:variant>
        <vt:i4>1025</vt:i4>
      </vt:variant>
      <vt:variant>
        <vt:i4>1</vt:i4>
      </vt:variant>
      <vt:variant>
        <vt:lpwstr>enac-logo-Bagnolo_p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competenze</dc:title>
  <dc:subject/>
  <dc:creator>coord6</dc:creator>
  <cp:keywords/>
  <cp:lastModifiedBy>Utente di Microsoft Office</cp:lastModifiedBy>
  <cp:revision>7</cp:revision>
  <dcterms:created xsi:type="dcterms:W3CDTF">2016-04-27T10:41:00Z</dcterms:created>
  <dcterms:modified xsi:type="dcterms:W3CDTF">2020-02-19T15:18:00Z</dcterms:modified>
</cp:coreProperties>
</file>