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F8" w:rsidRDefault="00044494" w:rsidP="006F1B39">
      <w:pPr>
        <w:jc w:val="center"/>
        <w:rPr>
          <w:rFonts w:ascii="Garamond" w:hAnsi="Garamond" w:cstheme="minorHAnsi"/>
          <w:b/>
          <w:sz w:val="24"/>
          <w:szCs w:val="24"/>
          <w:u w:val="single"/>
        </w:rPr>
      </w:pPr>
      <w:r>
        <w:rPr>
          <w:rFonts w:ascii="Garamond" w:hAnsi="Garamond" w:cstheme="minorHAnsi"/>
          <w:b/>
          <w:sz w:val="24"/>
          <w:szCs w:val="24"/>
          <w:u w:val="single"/>
        </w:rPr>
        <w:t>STORIA E GEOGRAFIA</w:t>
      </w:r>
      <w:r w:rsidR="00027E5E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</w:p>
    <w:p w:rsidR="001712F8" w:rsidRPr="006554C0" w:rsidRDefault="001712F8" w:rsidP="001712F8">
      <w:pPr>
        <w:jc w:val="center"/>
        <w:rPr>
          <w:rFonts w:ascii="Garamond" w:hAnsi="Garamond"/>
        </w:rPr>
      </w:pPr>
      <w:r>
        <w:rPr>
          <w:rFonts w:ascii="Garamond" w:hAnsi="Garamond"/>
        </w:rPr>
        <w:t>(2017-2020)</w:t>
      </w:r>
    </w:p>
    <w:p w:rsidR="001712F8" w:rsidRDefault="001712F8" w:rsidP="006F1B39">
      <w:pPr>
        <w:jc w:val="center"/>
        <w:rPr>
          <w:rFonts w:ascii="Garamond" w:hAnsi="Garamond" w:cstheme="minorHAnsi"/>
          <w:b/>
          <w:sz w:val="24"/>
          <w:szCs w:val="24"/>
          <w:u w:val="single"/>
        </w:rPr>
      </w:pPr>
    </w:p>
    <w:p w:rsidR="0097054F" w:rsidRPr="001712F8" w:rsidRDefault="00027E5E" w:rsidP="001712F8">
      <w:pPr>
        <w:rPr>
          <w:rFonts w:ascii="Garamond" w:hAnsi="Garamond" w:cstheme="minorHAnsi"/>
          <w:b/>
          <w:sz w:val="24"/>
          <w:szCs w:val="24"/>
        </w:rPr>
      </w:pPr>
      <w:proofErr w:type="gramStart"/>
      <w:r w:rsidRPr="001712F8">
        <w:rPr>
          <w:rFonts w:ascii="Garamond" w:hAnsi="Garamond" w:cstheme="minorHAnsi"/>
          <w:b/>
          <w:sz w:val="24"/>
          <w:szCs w:val="24"/>
        </w:rPr>
        <w:t>I anno</w:t>
      </w:r>
      <w:proofErr w:type="gramEnd"/>
    </w:p>
    <w:p w:rsidR="00E52D12" w:rsidRPr="00044494" w:rsidRDefault="00044494" w:rsidP="00E52D12">
      <w:pPr>
        <w:rPr>
          <w:rFonts w:ascii="Garamond" w:hAnsi="Garamond" w:cstheme="minorHAnsi"/>
          <w:b/>
          <w:sz w:val="24"/>
          <w:szCs w:val="24"/>
          <w:u w:val="single"/>
        </w:rPr>
      </w:pPr>
      <w:r>
        <w:rPr>
          <w:rFonts w:ascii="Garamond" w:hAnsi="Garamond" w:cstheme="minorHAnsi"/>
          <w:b/>
          <w:sz w:val="24"/>
          <w:szCs w:val="24"/>
          <w:u w:val="single"/>
        </w:rPr>
        <w:t>Storia</w:t>
      </w:r>
    </w:p>
    <w:p w:rsidR="00E52D12" w:rsidRPr="00044494" w:rsidRDefault="00044494" w:rsidP="00E52D12">
      <w:p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La linea del tempo</w:t>
      </w:r>
    </w:p>
    <w:p w:rsidR="00E52D12" w:rsidRPr="00044494" w:rsidRDefault="00044494" w:rsidP="00E52D12">
      <w:p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Breve percorso storico</w:t>
      </w:r>
      <w:r>
        <w:rPr>
          <w:rFonts w:ascii="Garamond" w:hAnsi="Garamond" w:cstheme="minorHAnsi"/>
          <w:sz w:val="24"/>
          <w:szCs w:val="24"/>
        </w:rPr>
        <w:t>/geografico della provincia di B</w:t>
      </w:r>
      <w:r w:rsidRPr="00044494">
        <w:rPr>
          <w:rFonts w:ascii="Garamond" w:hAnsi="Garamond" w:cstheme="minorHAnsi"/>
          <w:sz w:val="24"/>
          <w:szCs w:val="24"/>
        </w:rPr>
        <w:t>rescia</w:t>
      </w:r>
    </w:p>
    <w:p w:rsidR="0097054F" w:rsidRPr="00044494" w:rsidRDefault="00044494">
      <w:p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Breve storia dell’alimentazione</w:t>
      </w:r>
    </w:p>
    <w:p w:rsidR="00E52D12" w:rsidRPr="00044494" w:rsidRDefault="00044494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Le grandi potenze all’ini</w:t>
      </w:r>
      <w:r w:rsidRPr="00044494">
        <w:rPr>
          <w:rFonts w:ascii="Garamond" w:hAnsi="Garamond" w:cstheme="minorHAnsi"/>
          <w:sz w:val="24"/>
          <w:szCs w:val="24"/>
        </w:rPr>
        <w:t xml:space="preserve">zio del </w:t>
      </w:r>
      <w:proofErr w:type="gramStart"/>
      <w:r w:rsidRPr="00044494">
        <w:rPr>
          <w:rFonts w:ascii="Garamond" w:hAnsi="Garamond" w:cstheme="minorHAnsi"/>
          <w:sz w:val="24"/>
          <w:szCs w:val="24"/>
        </w:rPr>
        <w:t>novecento</w:t>
      </w:r>
      <w:proofErr w:type="gramEnd"/>
    </w:p>
    <w:p w:rsidR="00E52D12" w:rsidRPr="00044494" w:rsidRDefault="00044494">
      <w:p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 xml:space="preserve">La </w:t>
      </w:r>
      <w:proofErr w:type="gramStart"/>
      <w:r w:rsidRPr="00044494">
        <w:rPr>
          <w:rFonts w:ascii="Garamond" w:hAnsi="Garamond" w:cstheme="minorHAnsi"/>
          <w:sz w:val="24"/>
          <w:szCs w:val="24"/>
        </w:rPr>
        <w:t>prima guerra mondiale</w:t>
      </w:r>
      <w:proofErr w:type="gramEnd"/>
    </w:p>
    <w:p w:rsidR="00E52D12" w:rsidRPr="00044494" w:rsidRDefault="00044494">
      <w:p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 xml:space="preserve">La </w:t>
      </w:r>
      <w:proofErr w:type="gramStart"/>
      <w:r w:rsidRPr="00044494">
        <w:rPr>
          <w:rFonts w:ascii="Garamond" w:hAnsi="Garamond" w:cstheme="minorHAnsi"/>
          <w:sz w:val="24"/>
          <w:szCs w:val="24"/>
        </w:rPr>
        <w:t>seconda guerra mondiale</w:t>
      </w:r>
      <w:proofErr w:type="gramEnd"/>
    </w:p>
    <w:p w:rsidR="00E52D12" w:rsidRPr="00044494" w:rsidRDefault="00044494">
      <w:p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b/>
          <w:sz w:val="24"/>
          <w:szCs w:val="24"/>
          <w:u w:val="single"/>
        </w:rPr>
        <w:t>Geografia</w:t>
      </w:r>
    </w:p>
    <w:p w:rsidR="00E52D12" w:rsidRPr="00044494" w:rsidRDefault="00044494" w:rsidP="00E52D12">
      <w:p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La questione ambientale:</w:t>
      </w:r>
    </w:p>
    <w:p w:rsidR="00E52D12" w:rsidRPr="00044494" w:rsidRDefault="00044494" w:rsidP="00E52D12">
      <w:pPr>
        <w:pStyle w:val="Paragrafoelenco"/>
        <w:numPr>
          <w:ilvl w:val="0"/>
          <w:numId w:val="6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Il debito ecologico</w:t>
      </w:r>
    </w:p>
    <w:p w:rsidR="00E52D12" w:rsidRPr="00044494" w:rsidRDefault="00044494" w:rsidP="00E52D12">
      <w:pPr>
        <w:pStyle w:val="Paragrafoelenco"/>
        <w:numPr>
          <w:ilvl w:val="0"/>
          <w:numId w:val="6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Emergenze planetarie</w:t>
      </w:r>
    </w:p>
    <w:p w:rsidR="00E52D12" w:rsidRPr="00044494" w:rsidRDefault="00044494" w:rsidP="00E52D12">
      <w:pPr>
        <w:pStyle w:val="Paragrafoelenco"/>
        <w:numPr>
          <w:ilvl w:val="0"/>
          <w:numId w:val="6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Lo sviluppo sostenibile</w:t>
      </w:r>
    </w:p>
    <w:p w:rsidR="00E52D12" w:rsidRPr="00044494" w:rsidRDefault="00044494" w:rsidP="00E52D12">
      <w:p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Clima:</w:t>
      </w:r>
    </w:p>
    <w:p w:rsidR="00E52D12" w:rsidRPr="00044494" w:rsidRDefault="00044494" w:rsidP="00E52D12">
      <w:pPr>
        <w:pStyle w:val="Paragrafoelenco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I cambiamenti climatici</w:t>
      </w:r>
    </w:p>
    <w:p w:rsidR="00E52D12" w:rsidRPr="00044494" w:rsidRDefault="00044494" w:rsidP="00E52D12">
      <w:pPr>
        <w:pStyle w:val="Paragrafoelenco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Clima e attività umane</w:t>
      </w:r>
    </w:p>
    <w:p w:rsidR="00E52D12" w:rsidRPr="00044494" w:rsidRDefault="00044494" w:rsidP="00E52D12">
      <w:p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Le risorse:</w:t>
      </w:r>
    </w:p>
    <w:p w:rsidR="00E52D12" w:rsidRPr="00044494" w:rsidRDefault="00044494" w:rsidP="00E52D12">
      <w:pPr>
        <w:pStyle w:val="Paragrafoelenco"/>
        <w:numPr>
          <w:ilvl w:val="0"/>
          <w:numId w:val="8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L’acqua</w:t>
      </w:r>
    </w:p>
    <w:p w:rsidR="00E52D12" w:rsidRPr="00044494" w:rsidRDefault="00044494" w:rsidP="00E52D12">
      <w:pPr>
        <w:pStyle w:val="Paragrafoelenco"/>
        <w:numPr>
          <w:ilvl w:val="0"/>
          <w:numId w:val="8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Le fonti energetiche</w:t>
      </w:r>
    </w:p>
    <w:p w:rsidR="00E52D12" w:rsidRPr="00044494" w:rsidRDefault="00044494" w:rsidP="00E52D12">
      <w:pPr>
        <w:pStyle w:val="Paragrafoelenco"/>
        <w:numPr>
          <w:ilvl w:val="0"/>
          <w:numId w:val="8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La desertificazione e deforestazione nel mondo</w:t>
      </w:r>
    </w:p>
    <w:p w:rsidR="00E52D12" w:rsidRPr="00044494" w:rsidRDefault="00044494" w:rsidP="00E52D12">
      <w:p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Le regioni italiane:</w:t>
      </w:r>
    </w:p>
    <w:p w:rsidR="00E52D12" w:rsidRPr="00044494" w:rsidRDefault="00044494" w:rsidP="00E52D12">
      <w:pPr>
        <w:pStyle w:val="Paragrafoelenco"/>
        <w:numPr>
          <w:ilvl w:val="0"/>
          <w:numId w:val="9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I capoluoghi</w:t>
      </w:r>
    </w:p>
    <w:p w:rsidR="00E52D12" w:rsidRPr="00044494" w:rsidRDefault="00044494" w:rsidP="00E52D12">
      <w:pPr>
        <w:pStyle w:val="Paragrafoelenco"/>
        <w:numPr>
          <w:ilvl w:val="0"/>
          <w:numId w:val="9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Le caratteristiche geofisiche</w:t>
      </w:r>
    </w:p>
    <w:p w:rsidR="00E52D12" w:rsidRPr="00044494" w:rsidRDefault="00044494" w:rsidP="00E52D12">
      <w:pPr>
        <w:pStyle w:val="Paragrafoelenco"/>
        <w:numPr>
          <w:ilvl w:val="0"/>
          <w:numId w:val="9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L’identità della regione</w:t>
      </w:r>
    </w:p>
    <w:p w:rsidR="00E52D12" w:rsidRPr="00044494" w:rsidRDefault="00044494" w:rsidP="00E52D12">
      <w:pPr>
        <w:pStyle w:val="Paragrafoelenco"/>
        <w:numPr>
          <w:ilvl w:val="0"/>
          <w:numId w:val="9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Enogastronomia e turismo</w:t>
      </w:r>
    </w:p>
    <w:p w:rsidR="00E52D12" w:rsidRPr="00044494" w:rsidRDefault="00044494" w:rsidP="00E52D12">
      <w:pPr>
        <w:pStyle w:val="Paragrafoelenco"/>
        <w:numPr>
          <w:ilvl w:val="0"/>
          <w:numId w:val="9"/>
        </w:num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sz w:val="24"/>
          <w:szCs w:val="24"/>
        </w:rPr>
        <w:t>Industria, artigianato, servizi</w:t>
      </w:r>
    </w:p>
    <w:p w:rsidR="001712F8" w:rsidRDefault="001712F8" w:rsidP="001712F8">
      <w:pPr>
        <w:rPr>
          <w:rFonts w:ascii="Garamond" w:hAnsi="Garamond" w:cstheme="minorHAnsi"/>
          <w:b/>
          <w:sz w:val="24"/>
          <w:szCs w:val="24"/>
        </w:rPr>
      </w:pPr>
      <w:r w:rsidRPr="001712F8">
        <w:rPr>
          <w:rFonts w:ascii="Garamond" w:hAnsi="Garamond" w:cstheme="minorHAnsi"/>
          <w:b/>
          <w:sz w:val="24"/>
          <w:szCs w:val="24"/>
        </w:rPr>
        <w:t xml:space="preserve"> </w:t>
      </w:r>
    </w:p>
    <w:p w:rsidR="001712F8" w:rsidRDefault="001712F8" w:rsidP="001712F8">
      <w:pPr>
        <w:rPr>
          <w:rFonts w:ascii="Garamond" w:hAnsi="Garamond" w:cstheme="minorHAnsi"/>
          <w:b/>
          <w:sz w:val="24"/>
          <w:szCs w:val="24"/>
        </w:rPr>
      </w:pPr>
    </w:p>
    <w:p w:rsidR="00027E5E" w:rsidRPr="001712F8" w:rsidRDefault="00027E5E" w:rsidP="001712F8">
      <w:pPr>
        <w:rPr>
          <w:rFonts w:ascii="Garamond" w:hAnsi="Garamond" w:cstheme="minorHAnsi"/>
          <w:b/>
          <w:sz w:val="24"/>
          <w:szCs w:val="24"/>
        </w:rPr>
      </w:pPr>
      <w:r w:rsidRPr="001712F8">
        <w:rPr>
          <w:rFonts w:ascii="Garamond" w:hAnsi="Garamond" w:cstheme="minorHAnsi"/>
          <w:b/>
          <w:sz w:val="24"/>
          <w:szCs w:val="24"/>
        </w:rPr>
        <w:lastRenderedPageBreak/>
        <w:t>II anno</w:t>
      </w:r>
    </w:p>
    <w:p w:rsidR="00027E5E" w:rsidRPr="00027E5E" w:rsidRDefault="00027E5E" w:rsidP="00027E5E">
      <w:pPr>
        <w:rPr>
          <w:rFonts w:ascii="Garamond" w:hAnsi="Garamond" w:cstheme="minorHAnsi"/>
          <w:b/>
          <w:sz w:val="24"/>
          <w:szCs w:val="24"/>
          <w:u w:val="single"/>
        </w:rPr>
      </w:pPr>
      <w:r>
        <w:rPr>
          <w:rFonts w:ascii="Garamond" w:hAnsi="Garamond" w:cstheme="minorHAnsi"/>
          <w:b/>
          <w:sz w:val="24"/>
          <w:szCs w:val="24"/>
          <w:u w:val="single"/>
        </w:rPr>
        <w:t>Storia</w:t>
      </w:r>
    </w:p>
    <w:p w:rsidR="00027E5E" w:rsidRPr="00044494" w:rsidRDefault="00027E5E" w:rsidP="00027E5E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Il dopoguerra in Italia</w:t>
      </w:r>
    </w:p>
    <w:p w:rsidR="00027E5E" w:rsidRDefault="00027E5E" w:rsidP="00027E5E">
      <w:pPr>
        <w:rPr>
          <w:rFonts w:ascii="Garamond" w:hAnsi="Garamond" w:cstheme="minorHAnsi"/>
          <w:b/>
          <w:sz w:val="24"/>
          <w:szCs w:val="24"/>
          <w:u w:val="single"/>
        </w:rPr>
      </w:pPr>
    </w:p>
    <w:p w:rsidR="00027E5E" w:rsidRPr="00044494" w:rsidRDefault="00027E5E" w:rsidP="00027E5E">
      <w:pPr>
        <w:rPr>
          <w:rFonts w:ascii="Garamond" w:hAnsi="Garamond" w:cstheme="minorHAnsi"/>
          <w:sz w:val="24"/>
          <w:szCs w:val="24"/>
        </w:rPr>
      </w:pPr>
      <w:r w:rsidRPr="00044494">
        <w:rPr>
          <w:rFonts w:ascii="Garamond" w:hAnsi="Garamond" w:cstheme="minorHAnsi"/>
          <w:b/>
          <w:sz w:val="24"/>
          <w:szCs w:val="24"/>
          <w:u w:val="single"/>
        </w:rPr>
        <w:t>Geografia</w:t>
      </w:r>
    </w:p>
    <w:p w:rsidR="00027E5E" w:rsidRDefault="00027E5E" w:rsidP="00027E5E">
      <w:r>
        <w:t>Popoli e culture:</w:t>
      </w:r>
    </w:p>
    <w:p w:rsidR="00027E5E" w:rsidRDefault="00027E5E" w:rsidP="00027E5E">
      <w:pPr>
        <w:pStyle w:val="Paragrafoelenco"/>
        <w:numPr>
          <w:ilvl w:val="0"/>
          <w:numId w:val="12"/>
        </w:numPr>
      </w:pPr>
      <w:r>
        <w:t>Popolazione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Tanti o pochi?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Sempre più vecchi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I fattori della densità</w:t>
      </w:r>
    </w:p>
    <w:p w:rsidR="00027E5E" w:rsidRDefault="00027E5E" w:rsidP="00027E5E">
      <w:pPr>
        <w:pStyle w:val="Paragrafoelenco"/>
        <w:numPr>
          <w:ilvl w:val="0"/>
          <w:numId w:val="12"/>
        </w:numPr>
      </w:pPr>
      <w:r>
        <w:t>Città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Città e campagna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Che cos’è una città?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Reti urbane e megalopoli</w:t>
      </w:r>
    </w:p>
    <w:p w:rsidR="00027E5E" w:rsidRDefault="00027E5E" w:rsidP="00027E5E">
      <w:pPr>
        <w:pStyle w:val="Paragrafoelenco"/>
        <w:numPr>
          <w:ilvl w:val="0"/>
          <w:numId w:val="12"/>
        </w:numPr>
      </w:pPr>
      <w:r>
        <w:t>Migrazioni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Chi sono e da dove vengono i migranti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L’immigrazione è un’emergenza?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Gli immigrati come risorsa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Gli italiani emigrano ancora</w:t>
      </w:r>
    </w:p>
    <w:p w:rsidR="00027E5E" w:rsidRDefault="00027E5E" w:rsidP="00027E5E">
      <w:pPr>
        <w:pStyle w:val="Paragrafoelenco"/>
        <w:numPr>
          <w:ilvl w:val="0"/>
          <w:numId w:val="12"/>
        </w:numPr>
      </w:pPr>
      <w:r>
        <w:t>Culture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Una cultura, tante culture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Perché le lingue sono importanti?</w:t>
      </w:r>
    </w:p>
    <w:p w:rsidR="00027E5E" w:rsidRDefault="00027E5E" w:rsidP="00027E5E">
      <w:pPr>
        <w:pStyle w:val="Paragrafoelenco"/>
        <w:numPr>
          <w:ilvl w:val="1"/>
          <w:numId w:val="12"/>
        </w:numPr>
      </w:pPr>
      <w:r>
        <w:t>Cibo e cultura</w:t>
      </w:r>
    </w:p>
    <w:p w:rsidR="001712F8" w:rsidRDefault="001712F8" w:rsidP="001712F8">
      <w:pPr>
        <w:pStyle w:val="Paragrafoelenco"/>
        <w:spacing w:after="0" w:line="240" w:lineRule="auto"/>
        <w:ind w:left="0"/>
        <w:rPr>
          <w:rFonts w:ascii="Garamond" w:hAnsi="Garamond"/>
          <w:b/>
          <w:bCs/>
          <w:sz w:val="24"/>
          <w:szCs w:val="24"/>
        </w:rPr>
      </w:pPr>
    </w:p>
    <w:p w:rsidR="001712F8" w:rsidRDefault="001712F8" w:rsidP="001712F8">
      <w:pPr>
        <w:pStyle w:val="Paragrafoelenco"/>
        <w:spacing w:after="0" w:line="240" w:lineRule="auto"/>
        <w:ind w:left="0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TERZO ANNO</w:t>
      </w:r>
    </w:p>
    <w:p w:rsidR="001712F8" w:rsidRDefault="001712F8" w:rsidP="001712F8">
      <w:pPr>
        <w:pStyle w:val="Paragrafoelenco"/>
        <w:spacing w:after="0" w:line="240" w:lineRule="auto"/>
        <w:ind w:left="0"/>
        <w:rPr>
          <w:rFonts w:ascii="Garamond" w:eastAsia="Garamond" w:hAnsi="Garamond" w:cs="Garamond"/>
          <w:b/>
          <w:bCs/>
          <w:sz w:val="24"/>
          <w:szCs w:val="24"/>
        </w:rPr>
      </w:pPr>
    </w:p>
    <w:p w:rsidR="001712F8" w:rsidRPr="001712F8" w:rsidRDefault="001712F8" w:rsidP="001712F8">
      <w:pPr>
        <w:pStyle w:val="Paragrafoelenco"/>
        <w:spacing w:after="0" w:line="240" w:lineRule="auto"/>
        <w:ind w:left="0"/>
        <w:rPr>
          <w:rFonts w:ascii="Garamond" w:eastAsia="Garamond" w:hAnsi="Garamond" w:cs="Garamond"/>
          <w:b/>
          <w:bCs/>
          <w:strike/>
          <w:sz w:val="24"/>
          <w:szCs w:val="24"/>
          <w:u w:val="single"/>
        </w:rPr>
      </w:pPr>
      <w:r w:rsidRPr="001712F8">
        <w:rPr>
          <w:rFonts w:ascii="Garamond" w:hAnsi="Garamond"/>
          <w:b/>
          <w:bCs/>
          <w:strike/>
          <w:sz w:val="24"/>
          <w:szCs w:val="24"/>
          <w:u w:val="single"/>
        </w:rPr>
        <w:t>Storia</w:t>
      </w:r>
    </w:p>
    <w:p w:rsidR="001712F8" w:rsidRPr="001712F8" w:rsidRDefault="001712F8" w:rsidP="001712F8">
      <w:pPr>
        <w:pStyle w:val="Paragrafoelenco"/>
        <w:spacing w:after="0" w:line="240" w:lineRule="auto"/>
        <w:ind w:left="0"/>
        <w:rPr>
          <w:rFonts w:ascii="Garamond" w:eastAsia="Garamond" w:hAnsi="Garamond" w:cs="Garamond"/>
          <w:b/>
          <w:bCs/>
          <w:strike/>
          <w:sz w:val="24"/>
          <w:szCs w:val="24"/>
          <w:u w:val="single"/>
        </w:rPr>
      </w:pPr>
    </w:p>
    <w:p w:rsidR="001712F8" w:rsidRPr="001712F8" w:rsidRDefault="001712F8" w:rsidP="001712F8">
      <w:pPr>
        <w:pStyle w:val="Paragrafoelenco"/>
        <w:spacing w:after="0" w:line="240" w:lineRule="auto"/>
        <w:ind w:left="0"/>
        <w:rPr>
          <w:rFonts w:ascii="Garamond" w:eastAsia="Garamond" w:hAnsi="Garamond" w:cs="Garamond"/>
          <w:strike/>
          <w:sz w:val="24"/>
          <w:szCs w:val="24"/>
        </w:rPr>
      </w:pPr>
      <w:r w:rsidRPr="001712F8">
        <w:rPr>
          <w:rFonts w:ascii="Garamond" w:hAnsi="Garamond"/>
          <w:strike/>
          <w:sz w:val="24"/>
          <w:szCs w:val="24"/>
        </w:rPr>
        <w:t>L’Italia della ricostruzione e del miracolo economico, creazione di un sistema democratico.</w:t>
      </w:r>
    </w:p>
    <w:p w:rsidR="001712F8" w:rsidRPr="001712F8" w:rsidRDefault="001712F8" w:rsidP="001712F8">
      <w:pPr>
        <w:pStyle w:val="Paragrafoelenco"/>
        <w:spacing w:after="0" w:line="240" w:lineRule="auto"/>
        <w:ind w:left="0"/>
        <w:rPr>
          <w:rFonts w:ascii="Garamond" w:eastAsia="Garamond" w:hAnsi="Garamond" w:cs="Garamond"/>
          <w:strike/>
          <w:sz w:val="24"/>
          <w:szCs w:val="24"/>
        </w:rPr>
      </w:pPr>
      <w:r w:rsidRPr="001712F8">
        <w:rPr>
          <w:rFonts w:ascii="Garamond" w:hAnsi="Garamond"/>
          <w:strike/>
          <w:sz w:val="24"/>
          <w:szCs w:val="24"/>
        </w:rPr>
        <w:t xml:space="preserve">Il sessantotto italiano e gli “anni di piombo”. </w:t>
      </w:r>
    </w:p>
    <w:p w:rsidR="001712F8" w:rsidRPr="001712F8" w:rsidRDefault="001712F8" w:rsidP="001712F8">
      <w:pPr>
        <w:pStyle w:val="Paragrafoelenco"/>
        <w:spacing w:after="0" w:line="240" w:lineRule="auto"/>
        <w:ind w:left="0"/>
        <w:rPr>
          <w:rFonts w:ascii="Garamond" w:eastAsia="Garamond" w:hAnsi="Garamond" w:cs="Garamond"/>
          <w:strike/>
          <w:sz w:val="24"/>
          <w:szCs w:val="24"/>
        </w:rPr>
      </w:pPr>
    </w:p>
    <w:p w:rsidR="001712F8" w:rsidRPr="001712F8" w:rsidRDefault="001712F8" w:rsidP="001712F8">
      <w:pPr>
        <w:pStyle w:val="Paragrafoelenco"/>
        <w:spacing w:after="0" w:line="240" w:lineRule="auto"/>
        <w:ind w:left="0"/>
        <w:rPr>
          <w:rFonts w:ascii="Garamond" w:eastAsia="Garamond" w:hAnsi="Garamond" w:cs="Garamond"/>
          <w:b/>
          <w:bCs/>
          <w:strike/>
          <w:sz w:val="24"/>
          <w:szCs w:val="24"/>
          <w:u w:val="single"/>
        </w:rPr>
      </w:pPr>
      <w:r w:rsidRPr="001712F8">
        <w:rPr>
          <w:rFonts w:ascii="Garamond" w:hAnsi="Garamond"/>
          <w:b/>
          <w:bCs/>
          <w:strike/>
          <w:sz w:val="24"/>
          <w:szCs w:val="24"/>
          <w:u w:val="single"/>
        </w:rPr>
        <w:t>Geografia</w:t>
      </w:r>
      <w:bookmarkStart w:id="0" w:name="_GoBack"/>
      <w:bookmarkEnd w:id="0"/>
    </w:p>
    <w:p w:rsidR="001712F8" w:rsidRPr="001712F8" w:rsidRDefault="001712F8" w:rsidP="001712F8">
      <w:pPr>
        <w:pStyle w:val="Paragrafoelenco"/>
        <w:spacing w:after="0" w:line="240" w:lineRule="auto"/>
        <w:ind w:left="0"/>
        <w:rPr>
          <w:rFonts w:ascii="Garamond" w:eastAsia="Garamond" w:hAnsi="Garamond" w:cs="Garamond"/>
          <w:b/>
          <w:bCs/>
          <w:strike/>
          <w:sz w:val="24"/>
          <w:szCs w:val="24"/>
          <w:u w:val="single"/>
        </w:rPr>
      </w:pPr>
    </w:p>
    <w:p w:rsidR="001712F8" w:rsidRPr="001712F8" w:rsidRDefault="001712F8" w:rsidP="001712F8">
      <w:pPr>
        <w:pStyle w:val="Paragrafoelenco"/>
        <w:spacing w:after="0" w:line="240" w:lineRule="auto"/>
        <w:ind w:left="0"/>
        <w:rPr>
          <w:rFonts w:ascii="Garamond" w:eastAsia="Garamond" w:hAnsi="Garamond" w:cs="Garamond"/>
          <w:strike/>
          <w:sz w:val="24"/>
          <w:szCs w:val="24"/>
        </w:rPr>
      </w:pPr>
      <w:r w:rsidRPr="001712F8">
        <w:rPr>
          <w:rFonts w:ascii="Garamond" w:hAnsi="Garamond"/>
          <w:strike/>
          <w:sz w:val="24"/>
          <w:szCs w:val="24"/>
        </w:rPr>
        <w:t>L’Europa e le sue aree regionali.</w:t>
      </w:r>
    </w:p>
    <w:p w:rsidR="001712F8" w:rsidRPr="001712F8" w:rsidRDefault="001712F8" w:rsidP="001712F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Garamond" w:hAnsi="Garamond"/>
          <w:strike/>
          <w:sz w:val="24"/>
          <w:szCs w:val="24"/>
        </w:rPr>
      </w:pPr>
      <w:r w:rsidRPr="001712F8">
        <w:rPr>
          <w:rFonts w:ascii="Garamond" w:hAnsi="Garamond"/>
          <w:strike/>
          <w:sz w:val="24"/>
          <w:szCs w:val="24"/>
        </w:rPr>
        <w:t>Europa occidentale - Regno Unito</w:t>
      </w:r>
    </w:p>
    <w:p w:rsidR="001712F8" w:rsidRPr="001712F8" w:rsidRDefault="001712F8" w:rsidP="001712F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Garamond" w:hAnsi="Garamond"/>
          <w:strike/>
          <w:sz w:val="24"/>
          <w:szCs w:val="24"/>
        </w:rPr>
      </w:pPr>
      <w:r w:rsidRPr="001712F8">
        <w:rPr>
          <w:rFonts w:ascii="Garamond" w:hAnsi="Garamond"/>
          <w:strike/>
          <w:sz w:val="24"/>
          <w:szCs w:val="24"/>
        </w:rPr>
        <w:t>Europa orientale - Russia</w:t>
      </w:r>
    </w:p>
    <w:p w:rsidR="001712F8" w:rsidRPr="001712F8" w:rsidRDefault="001712F8" w:rsidP="001712F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Garamond" w:hAnsi="Garamond"/>
          <w:strike/>
          <w:sz w:val="24"/>
          <w:szCs w:val="24"/>
        </w:rPr>
      </w:pPr>
      <w:r w:rsidRPr="001712F8">
        <w:rPr>
          <w:rFonts w:ascii="Garamond" w:hAnsi="Garamond"/>
          <w:strike/>
          <w:sz w:val="24"/>
          <w:szCs w:val="24"/>
        </w:rPr>
        <w:t xml:space="preserve">Europa centrale - Germania </w:t>
      </w:r>
    </w:p>
    <w:p w:rsidR="001712F8" w:rsidRPr="001712F8" w:rsidRDefault="001712F8" w:rsidP="001712F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Garamond" w:hAnsi="Garamond"/>
          <w:strike/>
          <w:sz w:val="24"/>
          <w:szCs w:val="24"/>
        </w:rPr>
      </w:pPr>
      <w:r w:rsidRPr="001712F8">
        <w:rPr>
          <w:rFonts w:ascii="Garamond" w:hAnsi="Garamond"/>
          <w:strike/>
          <w:sz w:val="24"/>
          <w:szCs w:val="24"/>
        </w:rPr>
        <w:t>Europa settentrionale - Norvegia</w:t>
      </w:r>
    </w:p>
    <w:p w:rsidR="001712F8" w:rsidRPr="001712F8" w:rsidRDefault="001712F8" w:rsidP="001712F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Garamond" w:hAnsi="Garamond"/>
          <w:strike/>
          <w:sz w:val="24"/>
          <w:szCs w:val="24"/>
        </w:rPr>
      </w:pPr>
      <w:r w:rsidRPr="001712F8">
        <w:rPr>
          <w:rFonts w:ascii="Garamond" w:hAnsi="Garamond"/>
          <w:strike/>
          <w:sz w:val="24"/>
          <w:szCs w:val="24"/>
        </w:rPr>
        <w:t>Europa sud-orientale - Grecia</w:t>
      </w:r>
    </w:p>
    <w:p w:rsidR="001712F8" w:rsidRPr="001712F8" w:rsidRDefault="001712F8" w:rsidP="001712F8">
      <w:pPr>
        <w:pStyle w:val="Paragrafoelenco"/>
        <w:spacing w:after="0" w:line="240" w:lineRule="auto"/>
        <w:ind w:left="0"/>
        <w:rPr>
          <w:rFonts w:ascii="Garamond" w:eastAsia="Garamond" w:hAnsi="Garamond" w:cs="Garamond"/>
          <w:strike/>
          <w:sz w:val="24"/>
          <w:szCs w:val="24"/>
        </w:rPr>
      </w:pPr>
    </w:p>
    <w:p w:rsidR="001712F8" w:rsidRPr="001712F8" w:rsidRDefault="001712F8" w:rsidP="001712F8">
      <w:pPr>
        <w:pStyle w:val="Paragrafoelenco"/>
        <w:spacing w:after="0" w:line="240" w:lineRule="auto"/>
        <w:ind w:left="0"/>
        <w:rPr>
          <w:strike/>
        </w:rPr>
      </w:pPr>
      <w:r w:rsidRPr="001712F8">
        <w:rPr>
          <w:rFonts w:ascii="Garamond" w:hAnsi="Garamond"/>
          <w:strike/>
          <w:sz w:val="24"/>
          <w:szCs w:val="24"/>
        </w:rPr>
        <w:t>L’Unione europea: nascita, obbiettivi e costituzione.</w:t>
      </w:r>
    </w:p>
    <w:p w:rsidR="00027E5E" w:rsidRPr="001712F8" w:rsidRDefault="00027E5E" w:rsidP="00027E5E">
      <w:pPr>
        <w:rPr>
          <w:strike/>
        </w:rPr>
      </w:pPr>
    </w:p>
    <w:sectPr w:rsidR="00027E5E" w:rsidRPr="001712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2C9"/>
    <w:multiLevelType w:val="hybridMultilevel"/>
    <w:tmpl w:val="1D56C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6068"/>
    <w:multiLevelType w:val="hybridMultilevel"/>
    <w:tmpl w:val="A6F24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1045"/>
    <w:multiLevelType w:val="hybridMultilevel"/>
    <w:tmpl w:val="41688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6201"/>
    <w:multiLevelType w:val="hybridMultilevel"/>
    <w:tmpl w:val="05CE2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73D56"/>
    <w:multiLevelType w:val="hybridMultilevel"/>
    <w:tmpl w:val="88940AFA"/>
    <w:numStyleLink w:val="Puntielenco"/>
  </w:abstractNum>
  <w:abstractNum w:abstractNumId="5" w15:restartNumberingAfterBreak="0">
    <w:nsid w:val="21F857CE"/>
    <w:multiLevelType w:val="hybridMultilevel"/>
    <w:tmpl w:val="9BCC5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82AF0"/>
    <w:multiLevelType w:val="hybridMultilevel"/>
    <w:tmpl w:val="0AAA8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29B8"/>
    <w:multiLevelType w:val="hybridMultilevel"/>
    <w:tmpl w:val="88940AFA"/>
    <w:styleLink w:val="Puntielenco"/>
    <w:lvl w:ilvl="0" w:tplc="5728230E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CEBD72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7EA0B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601930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88876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DA05C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40C998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CE236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2B74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440279"/>
    <w:multiLevelType w:val="hybridMultilevel"/>
    <w:tmpl w:val="1C30A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D502E"/>
    <w:multiLevelType w:val="hybridMultilevel"/>
    <w:tmpl w:val="75FA8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26A62"/>
    <w:multiLevelType w:val="hybridMultilevel"/>
    <w:tmpl w:val="DF9AD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A4132"/>
    <w:multiLevelType w:val="hybridMultilevel"/>
    <w:tmpl w:val="D3D41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01531"/>
    <w:multiLevelType w:val="hybridMultilevel"/>
    <w:tmpl w:val="59C66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F04FC"/>
    <w:multiLevelType w:val="hybridMultilevel"/>
    <w:tmpl w:val="AD760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13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4F"/>
    <w:rsid w:val="00027E5E"/>
    <w:rsid w:val="00044494"/>
    <w:rsid w:val="001712F8"/>
    <w:rsid w:val="00237D17"/>
    <w:rsid w:val="005E1E31"/>
    <w:rsid w:val="00653325"/>
    <w:rsid w:val="006F1B39"/>
    <w:rsid w:val="00772171"/>
    <w:rsid w:val="00871ADF"/>
    <w:rsid w:val="008724E5"/>
    <w:rsid w:val="0097054F"/>
    <w:rsid w:val="00B35C16"/>
    <w:rsid w:val="00B455F5"/>
    <w:rsid w:val="00DF56F7"/>
    <w:rsid w:val="00E5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766C"/>
  <w15:docId w15:val="{5E188862-6AFD-4EB3-8126-7FB449EF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97054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B455F5"/>
    <w:rPr>
      <w:b/>
      <w:bCs/>
    </w:rPr>
  </w:style>
  <w:style w:type="paragraph" w:customStyle="1" w:styleId="paragraph">
    <w:name w:val="paragraph"/>
    <w:basedOn w:val="Normale"/>
    <w:rsid w:val="00B4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Puntielenco">
    <w:name w:val="Punti elenco"/>
    <w:rsid w:val="001712F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Utente di Microsoft Office</cp:lastModifiedBy>
  <cp:revision>4</cp:revision>
  <dcterms:created xsi:type="dcterms:W3CDTF">2018-03-15T12:50:00Z</dcterms:created>
  <dcterms:modified xsi:type="dcterms:W3CDTF">2020-02-19T15:20:00Z</dcterms:modified>
</cp:coreProperties>
</file>